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4A0" w:firstRow="1" w:lastRow="0" w:firstColumn="1" w:lastColumn="0" w:noHBand="0" w:noVBand="1"/>
      </w:tblPr>
      <w:tblGrid>
        <w:gridCol w:w="3936"/>
        <w:gridCol w:w="2126"/>
        <w:gridCol w:w="4069"/>
      </w:tblGrid>
      <w:tr w:rsidR="005F7773" w:rsidRPr="00776603" w14:paraId="60227A4E" w14:textId="77777777" w:rsidTr="00946D1E">
        <w:tc>
          <w:tcPr>
            <w:tcW w:w="3936" w:type="dxa"/>
            <w:shd w:val="clear" w:color="auto" w:fill="auto"/>
          </w:tcPr>
          <w:p w14:paraId="704B4DAE" w14:textId="77777777" w:rsidR="005F7773" w:rsidRPr="00210DE3" w:rsidRDefault="005F7773" w:rsidP="005F7773">
            <w:pPr>
              <w:keepNext/>
              <w:spacing w:line="276" w:lineRule="auto"/>
              <w:ind w:right="40"/>
              <w:outlineLvl w:val="2"/>
              <w:rPr>
                <w:bCs/>
                <w:sz w:val="28"/>
                <w:szCs w:val="28"/>
                <w:lang w:val="uk-UA" w:eastAsia="en-US"/>
              </w:rPr>
            </w:pPr>
          </w:p>
        </w:tc>
        <w:tc>
          <w:tcPr>
            <w:tcW w:w="2126" w:type="dxa"/>
            <w:shd w:val="clear" w:color="auto" w:fill="auto"/>
          </w:tcPr>
          <w:p w14:paraId="13F01063" w14:textId="77777777" w:rsidR="005F7773" w:rsidRPr="00776603" w:rsidRDefault="005F7773" w:rsidP="005F7773">
            <w:pPr>
              <w:keepNext/>
              <w:spacing w:line="276" w:lineRule="auto"/>
              <w:ind w:right="-442"/>
              <w:outlineLvl w:val="2"/>
              <w:rPr>
                <w:bCs/>
                <w:sz w:val="28"/>
                <w:szCs w:val="28"/>
                <w:lang w:val="uk-UA" w:eastAsia="en-US"/>
              </w:rPr>
            </w:pPr>
          </w:p>
        </w:tc>
        <w:tc>
          <w:tcPr>
            <w:tcW w:w="4069" w:type="dxa"/>
            <w:shd w:val="clear" w:color="auto" w:fill="auto"/>
          </w:tcPr>
          <w:p w14:paraId="7BB16952" w14:textId="77777777" w:rsidR="005F7773" w:rsidRPr="00776603" w:rsidRDefault="005F7773" w:rsidP="005F7773">
            <w:pPr>
              <w:keepNext/>
              <w:spacing w:line="276" w:lineRule="auto"/>
              <w:outlineLvl w:val="2"/>
              <w:rPr>
                <w:bCs/>
                <w:sz w:val="28"/>
                <w:szCs w:val="28"/>
                <w:lang w:val="uk-UA" w:eastAsia="en-US"/>
              </w:rPr>
            </w:pPr>
            <w:r w:rsidRPr="00776603">
              <w:rPr>
                <w:bCs/>
                <w:sz w:val="28"/>
                <w:szCs w:val="28"/>
                <w:lang w:val="uk-UA" w:eastAsia="en-US"/>
              </w:rPr>
              <w:t>Додаток 12</w:t>
            </w:r>
          </w:p>
        </w:tc>
      </w:tr>
      <w:tr w:rsidR="005F7773" w:rsidRPr="00776603" w14:paraId="56F663C3" w14:textId="77777777" w:rsidTr="00946D1E">
        <w:tc>
          <w:tcPr>
            <w:tcW w:w="3936" w:type="dxa"/>
            <w:shd w:val="clear" w:color="auto" w:fill="auto"/>
          </w:tcPr>
          <w:p w14:paraId="25BAE492" w14:textId="77777777" w:rsidR="005F7773" w:rsidRPr="00776603" w:rsidRDefault="005F7773" w:rsidP="005F7773">
            <w:pPr>
              <w:keepNext/>
              <w:spacing w:line="276" w:lineRule="auto"/>
              <w:ind w:right="40"/>
              <w:outlineLvl w:val="2"/>
              <w:rPr>
                <w:bCs/>
                <w:sz w:val="28"/>
                <w:szCs w:val="28"/>
                <w:lang w:val="uk-UA" w:eastAsia="en-US"/>
              </w:rPr>
            </w:pPr>
          </w:p>
        </w:tc>
        <w:tc>
          <w:tcPr>
            <w:tcW w:w="2126" w:type="dxa"/>
            <w:shd w:val="clear" w:color="auto" w:fill="auto"/>
          </w:tcPr>
          <w:p w14:paraId="0DDF6D8A" w14:textId="77777777" w:rsidR="005F7773" w:rsidRPr="00776603" w:rsidRDefault="005F7773" w:rsidP="005F7773">
            <w:pPr>
              <w:keepNext/>
              <w:spacing w:line="276" w:lineRule="auto"/>
              <w:ind w:right="-442"/>
              <w:outlineLvl w:val="2"/>
              <w:rPr>
                <w:bCs/>
                <w:sz w:val="28"/>
                <w:szCs w:val="28"/>
                <w:lang w:val="uk-UA" w:eastAsia="en-US"/>
              </w:rPr>
            </w:pPr>
          </w:p>
        </w:tc>
        <w:tc>
          <w:tcPr>
            <w:tcW w:w="4069" w:type="dxa"/>
            <w:shd w:val="clear" w:color="auto" w:fill="auto"/>
          </w:tcPr>
          <w:p w14:paraId="4F79F8F6" w14:textId="77777777" w:rsidR="005F7773" w:rsidRPr="00776603" w:rsidRDefault="005F7773" w:rsidP="005F7773">
            <w:pPr>
              <w:keepNext/>
              <w:spacing w:line="276" w:lineRule="auto"/>
              <w:outlineLvl w:val="2"/>
              <w:rPr>
                <w:bCs/>
                <w:sz w:val="28"/>
                <w:szCs w:val="28"/>
                <w:lang w:val="uk-UA" w:eastAsia="en-US"/>
              </w:rPr>
            </w:pPr>
            <w:r w:rsidRPr="00776603">
              <w:rPr>
                <w:bCs/>
                <w:sz w:val="28"/>
                <w:szCs w:val="28"/>
                <w:lang w:val="uk-UA" w:eastAsia="en-US"/>
              </w:rPr>
              <w:t xml:space="preserve">до Порядку ведення </w:t>
            </w:r>
            <w:r w:rsidR="001F4961">
              <w:rPr>
                <w:bCs/>
                <w:sz w:val="28"/>
                <w:szCs w:val="28"/>
                <w:lang w:val="uk-UA" w:eastAsia="en-US"/>
              </w:rPr>
              <w:t>Є</w:t>
            </w:r>
            <w:r w:rsidRPr="00776603">
              <w:rPr>
                <w:bCs/>
                <w:sz w:val="28"/>
                <w:szCs w:val="28"/>
                <w:lang w:val="uk-UA" w:eastAsia="en-US"/>
              </w:rPr>
              <w:t xml:space="preserve">диної бази даних звітів про оцінку </w:t>
            </w:r>
          </w:p>
          <w:p w14:paraId="1550C731" w14:textId="77777777" w:rsidR="005F7773" w:rsidRPr="00776603" w:rsidRDefault="005F7773" w:rsidP="005F7773">
            <w:pPr>
              <w:keepNext/>
              <w:spacing w:line="276" w:lineRule="auto"/>
              <w:outlineLvl w:val="2"/>
              <w:rPr>
                <w:bCs/>
                <w:sz w:val="28"/>
                <w:szCs w:val="28"/>
                <w:lang w:val="uk-UA" w:eastAsia="en-US"/>
              </w:rPr>
            </w:pPr>
            <w:r w:rsidRPr="00776603">
              <w:rPr>
                <w:bCs/>
                <w:sz w:val="28"/>
                <w:szCs w:val="28"/>
                <w:lang w:val="uk-UA" w:eastAsia="en-US"/>
              </w:rPr>
              <w:t>(пункт 9 розділу ІV)</w:t>
            </w:r>
          </w:p>
        </w:tc>
      </w:tr>
      <w:tr w:rsidR="005F7773" w:rsidRPr="00776603" w14:paraId="799EBE14" w14:textId="77777777" w:rsidTr="00946D1E">
        <w:tc>
          <w:tcPr>
            <w:tcW w:w="3936" w:type="dxa"/>
            <w:shd w:val="clear" w:color="auto" w:fill="auto"/>
          </w:tcPr>
          <w:p w14:paraId="455E1C30" w14:textId="77777777" w:rsidR="005F7773" w:rsidRPr="00776603" w:rsidRDefault="005F7773" w:rsidP="005F7773">
            <w:pPr>
              <w:keepNext/>
              <w:spacing w:line="276" w:lineRule="auto"/>
              <w:ind w:right="40"/>
              <w:jc w:val="both"/>
              <w:outlineLvl w:val="2"/>
              <w:rPr>
                <w:bCs/>
                <w:lang w:val="uk-UA" w:eastAsia="en-US"/>
              </w:rPr>
            </w:pPr>
            <w:r w:rsidRPr="00776603">
              <w:rPr>
                <w:bCs/>
                <w:lang w:val="uk-UA" w:eastAsia="en-US"/>
              </w:rPr>
              <w:t>_____  ______________  20___ року</w:t>
            </w:r>
          </w:p>
        </w:tc>
        <w:tc>
          <w:tcPr>
            <w:tcW w:w="2126" w:type="dxa"/>
            <w:shd w:val="clear" w:color="auto" w:fill="auto"/>
          </w:tcPr>
          <w:p w14:paraId="466C29F0" w14:textId="77777777" w:rsidR="005F7773" w:rsidRPr="00776603" w:rsidRDefault="005F7773" w:rsidP="005F7773">
            <w:pPr>
              <w:keepNext/>
              <w:spacing w:line="276" w:lineRule="auto"/>
              <w:ind w:right="40"/>
              <w:jc w:val="center"/>
              <w:outlineLvl w:val="2"/>
              <w:rPr>
                <w:bCs/>
                <w:lang w:val="uk-UA" w:eastAsia="en-US"/>
              </w:rPr>
            </w:pPr>
          </w:p>
        </w:tc>
        <w:tc>
          <w:tcPr>
            <w:tcW w:w="4069" w:type="dxa"/>
            <w:tcBorders>
              <w:bottom w:val="single" w:sz="4" w:space="0" w:color="auto"/>
            </w:tcBorders>
            <w:shd w:val="clear" w:color="auto" w:fill="auto"/>
          </w:tcPr>
          <w:p w14:paraId="3E91C77C" w14:textId="77777777" w:rsidR="005F7773" w:rsidRPr="00776603" w:rsidRDefault="005F7773" w:rsidP="005F7773">
            <w:pPr>
              <w:keepNext/>
              <w:spacing w:line="276" w:lineRule="auto"/>
              <w:ind w:right="40"/>
              <w:jc w:val="center"/>
              <w:outlineLvl w:val="2"/>
              <w:rPr>
                <w:bCs/>
                <w:lang w:val="uk-UA" w:eastAsia="en-US"/>
              </w:rPr>
            </w:pPr>
          </w:p>
        </w:tc>
      </w:tr>
      <w:tr w:rsidR="005F7773" w:rsidRPr="00776603" w14:paraId="0D505678" w14:textId="77777777" w:rsidTr="00946D1E">
        <w:trPr>
          <w:trHeight w:val="633"/>
        </w:trPr>
        <w:tc>
          <w:tcPr>
            <w:tcW w:w="3936" w:type="dxa"/>
            <w:vMerge w:val="restart"/>
            <w:shd w:val="clear" w:color="auto" w:fill="auto"/>
          </w:tcPr>
          <w:p w14:paraId="59EF03E5" w14:textId="77777777" w:rsidR="005F7773" w:rsidRPr="00776603" w:rsidRDefault="005F7773" w:rsidP="005F7773">
            <w:pPr>
              <w:keepNext/>
              <w:spacing w:line="276" w:lineRule="auto"/>
              <w:ind w:right="40"/>
              <w:jc w:val="both"/>
              <w:outlineLvl w:val="2"/>
              <w:rPr>
                <w:bCs/>
                <w:lang w:val="uk-UA" w:eastAsia="en-US"/>
              </w:rPr>
            </w:pPr>
            <w:r w:rsidRPr="00776603">
              <w:rPr>
                <w:bCs/>
                <w:lang w:val="uk-UA" w:eastAsia="en-US"/>
              </w:rPr>
              <w:t xml:space="preserve">(дата формування довідки про внесення інформації зі звіту про оцінку до </w:t>
            </w:r>
            <w:r w:rsidR="00E62112">
              <w:rPr>
                <w:bCs/>
                <w:lang w:val="uk-UA" w:eastAsia="en-US"/>
              </w:rPr>
              <w:t>Є</w:t>
            </w:r>
            <w:r w:rsidRPr="00776603">
              <w:rPr>
                <w:bCs/>
                <w:lang w:val="uk-UA" w:eastAsia="en-US"/>
              </w:rPr>
              <w:t>диної бази даних звітів про оцінку)</w:t>
            </w:r>
          </w:p>
        </w:tc>
        <w:tc>
          <w:tcPr>
            <w:tcW w:w="2126" w:type="dxa"/>
            <w:shd w:val="clear" w:color="auto" w:fill="auto"/>
          </w:tcPr>
          <w:p w14:paraId="41754122" w14:textId="77777777" w:rsidR="005F7773" w:rsidRPr="00776603" w:rsidRDefault="005F7773" w:rsidP="005F7773">
            <w:pPr>
              <w:keepNext/>
              <w:spacing w:line="276" w:lineRule="auto"/>
              <w:ind w:right="-442"/>
              <w:jc w:val="center"/>
              <w:outlineLvl w:val="2"/>
              <w:rPr>
                <w:bCs/>
                <w:lang w:val="uk-UA" w:eastAsia="en-US"/>
              </w:rPr>
            </w:pPr>
          </w:p>
        </w:tc>
        <w:tc>
          <w:tcPr>
            <w:tcW w:w="4069" w:type="dxa"/>
            <w:tcBorders>
              <w:top w:val="single" w:sz="4" w:space="0" w:color="auto"/>
            </w:tcBorders>
            <w:shd w:val="clear" w:color="auto" w:fill="auto"/>
          </w:tcPr>
          <w:p w14:paraId="4A508021" w14:textId="77777777" w:rsidR="005F7773" w:rsidRPr="00776603" w:rsidRDefault="005F7773" w:rsidP="005F7773">
            <w:pPr>
              <w:keepNext/>
              <w:spacing w:line="276" w:lineRule="auto"/>
              <w:jc w:val="center"/>
              <w:outlineLvl w:val="2"/>
              <w:rPr>
                <w:bCs/>
                <w:lang w:val="uk-UA" w:eastAsia="en-US"/>
              </w:rPr>
            </w:pPr>
            <w:r w:rsidRPr="00776603">
              <w:rPr>
                <w:bCs/>
                <w:lang w:val="uk-UA" w:eastAsia="en-US"/>
              </w:rPr>
              <w:t>(унікальний реєстраційний номер звіту про оцінку)</w:t>
            </w:r>
          </w:p>
        </w:tc>
      </w:tr>
      <w:tr w:rsidR="005F7773" w:rsidRPr="00776603" w14:paraId="3F1BF953" w14:textId="77777777" w:rsidTr="00946D1E">
        <w:tc>
          <w:tcPr>
            <w:tcW w:w="3936" w:type="dxa"/>
            <w:vMerge/>
            <w:shd w:val="clear" w:color="auto" w:fill="auto"/>
          </w:tcPr>
          <w:p w14:paraId="5E120352" w14:textId="77777777" w:rsidR="005F7773" w:rsidRPr="00776603" w:rsidRDefault="005F7773" w:rsidP="005F7773">
            <w:pPr>
              <w:keepNext/>
              <w:spacing w:line="276" w:lineRule="auto"/>
              <w:ind w:right="40"/>
              <w:jc w:val="center"/>
              <w:outlineLvl w:val="2"/>
              <w:rPr>
                <w:bCs/>
                <w:lang w:val="uk-UA" w:eastAsia="en-US"/>
              </w:rPr>
            </w:pPr>
          </w:p>
        </w:tc>
        <w:tc>
          <w:tcPr>
            <w:tcW w:w="2126" w:type="dxa"/>
            <w:shd w:val="clear" w:color="auto" w:fill="auto"/>
          </w:tcPr>
          <w:p w14:paraId="741656CC" w14:textId="77777777" w:rsidR="005F7773" w:rsidRPr="00776603" w:rsidRDefault="005F7773" w:rsidP="005F7773">
            <w:pPr>
              <w:keepNext/>
              <w:spacing w:line="276" w:lineRule="auto"/>
              <w:ind w:right="-442"/>
              <w:jc w:val="center"/>
              <w:outlineLvl w:val="2"/>
              <w:rPr>
                <w:bCs/>
                <w:lang w:val="uk-UA" w:eastAsia="en-US"/>
              </w:rPr>
            </w:pPr>
          </w:p>
        </w:tc>
        <w:tc>
          <w:tcPr>
            <w:tcW w:w="4069" w:type="dxa"/>
            <w:tcBorders>
              <w:bottom w:val="single" w:sz="4" w:space="0" w:color="auto"/>
            </w:tcBorders>
            <w:shd w:val="clear" w:color="auto" w:fill="auto"/>
          </w:tcPr>
          <w:p w14:paraId="180CD389" w14:textId="77777777" w:rsidR="005F7773" w:rsidRPr="00776603" w:rsidRDefault="005F7773" w:rsidP="005F7773">
            <w:pPr>
              <w:keepNext/>
              <w:spacing w:line="276" w:lineRule="auto"/>
              <w:jc w:val="center"/>
              <w:outlineLvl w:val="2"/>
              <w:rPr>
                <w:bCs/>
                <w:lang w:val="uk-UA" w:eastAsia="en-US"/>
              </w:rPr>
            </w:pPr>
          </w:p>
        </w:tc>
      </w:tr>
      <w:tr w:rsidR="005F7773" w:rsidRPr="00776603" w14:paraId="27027AC9" w14:textId="77777777" w:rsidTr="00946D1E">
        <w:tc>
          <w:tcPr>
            <w:tcW w:w="3936" w:type="dxa"/>
            <w:vMerge/>
            <w:shd w:val="clear" w:color="auto" w:fill="auto"/>
          </w:tcPr>
          <w:p w14:paraId="2F38B4BA" w14:textId="77777777" w:rsidR="005F7773" w:rsidRPr="00776603" w:rsidRDefault="005F7773" w:rsidP="005F7773">
            <w:pPr>
              <w:keepNext/>
              <w:spacing w:line="276" w:lineRule="auto"/>
              <w:ind w:right="40"/>
              <w:jc w:val="center"/>
              <w:outlineLvl w:val="2"/>
              <w:rPr>
                <w:bCs/>
                <w:lang w:val="uk-UA" w:eastAsia="en-US"/>
              </w:rPr>
            </w:pPr>
          </w:p>
        </w:tc>
        <w:tc>
          <w:tcPr>
            <w:tcW w:w="2126" w:type="dxa"/>
            <w:shd w:val="clear" w:color="auto" w:fill="auto"/>
          </w:tcPr>
          <w:p w14:paraId="2D7A19AA" w14:textId="77777777" w:rsidR="005F7773" w:rsidRPr="00776603" w:rsidRDefault="005F7773" w:rsidP="005F7773">
            <w:pPr>
              <w:keepNext/>
              <w:spacing w:line="276" w:lineRule="auto"/>
              <w:ind w:right="40"/>
              <w:jc w:val="center"/>
              <w:outlineLvl w:val="2"/>
              <w:rPr>
                <w:bCs/>
                <w:lang w:val="uk-UA" w:eastAsia="en-US"/>
              </w:rPr>
            </w:pPr>
          </w:p>
        </w:tc>
        <w:tc>
          <w:tcPr>
            <w:tcW w:w="4069" w:type="dxa"/>
            <w:tcBorders>
              <w:top w:val="single" w:sz="4" w:space="0" w:color="auto"/>
            </w:tcBorders>
            <w:shd w:val="clear" w:color="auto" w:fill="auto"/>
          </w:tcPr>
          <w:p w14:paraId="40375D48" w14:textId="77777777" w:rsidR="005F7773" w:rsidRPr="00776603" w:rsidRDefault="005F7773" w:rsidP="005F7773">
            <w:pPr>
              <w:keepNext/>
              <w:spacing w:line="276" w:lineRule="auto"/>
              <w:ind w:right="40"/>
              <w:jc w:val="center"/>
              <w:outlineLvl w:val="2"/>
              <w:rPr>
                <w:bCs/>
                <w:lang w:val="uk-UA" w:eastAsia="en-US"/>
              </w:rPr>
            </w:pPr>
            <w:r w:rsidRPr="00776603">
              <w:rPr>
                <w:bCs/>
                <w:lang w:val="uk-UA" w:eastAsia="en-US"/>
              </w:rPr>
              <w:t>(пароль пошуку)</w:t>
            </w:r>
          </w:p>
        </w:tc>
      </w:tr>
    </w:tbl>
    <w:p w14:paraId="252D2C84" w14:textId="77777777" w:rsidR="00B5715A" w:rsidRPr="00B4214A" w:rsidRDefault="00B5715A" w:rsidP="005F7773">
      <w:pPr>
        <w:jc w:val="center"/>
        <w:rPr>
          <w:b/>
          <w:bCs/>
          <w:sz w:val="28"/>
          <w:szCs w:val="28"/>
          <w:lang w:val="uk-UA"/>
        </w:rPr>
      </w:pPr>
      <w:r w:rsidRPr="00B4214A">
        <w:rPr>
          <w:b/>
          <w:bCs/>
          <w:sz w:val="28"/>
          <w:szCs w:val="28"/>
          <w:lang w:val="uk-UA"/>
        </w:rPr>
        <w:t>Довідка</w:t>
      </w:r>
    </w:p>
    <w:p w14:paraId="51117FF8" w14:textId="77777777" w:rsidR="00B5715A" w:rsidRPr="00B4214A" w:rsidRDefault="00B5715A" w:rsidP="00B5715A">
      <w:pPr>
        <w:jc w:val="center"/>
        <w:rPr>
          <w:b/>
          <w:bCs/>
          <w:sz w:val="28"/>
          <w:szCs w:val="28"/>
          <w:lang w:val="uk-UA"/>
        </w:rPr>
      </w:pPr>
      <w:r w:rsidRPr="00B4214A">
        <w:rPr>
          <w:b/>
          <w:bCs/>
          <w:sz w:val="28"/>
          <w:szCs w:val="28"/>
          <w:lang w:val="uk-UA"/>
        </w:rPr>
        <w:t>про внесення інформації зі звіту про оцінку</w:t>
      </w:r>
    </w:p>
    <w:p w14:paraId="276739E4" w14:textId="77777777" w:rsidR="00B5715A" w:rsidRPr="00B4214A" w:rsidRDefault="00B5715A" w:rsidP="00B5715A">
      <w:pPr>
        <w:jc w:val="center"/>
        <w:rPr>
          <w:b/>
          <w:bCs/>
          <w:sz w:val="28"/>
          <w:szCs w:val="28"/>
          <w:lang w:val="uk-UA"/>
        </w:rPr>
      </w:pPr>
      <w:r w:rsidRPr="00B4214A">
        <w:rPr>
          <w:b/>
          <w:bCs/>
          <w:sz w:val="28"/>
          <w:szCs w:val="28"/>
          <w:lang w:val="uk-UA"/>
        </w:rPr>
        <w:t xml:space="preserve">до </w:t>
      </w:r>
      <w:r w:rsidR="00304B62">
        <w:rPr>
          <w:b/>
          <w:bCs/>
          <w:sz w:val="28"/>
          <w:szCs w:val="28"/>
          <w:lang w:val="uk-UA"/>
        </w:rPr>
        <w:t>Є</w:t>
      </w:r>
      <w:r w:rsidRPr="00B4214A">
        <w:rPr>
          <w:b/>
          <w:bCs/>
          <w:sz w:val="28"/>
          <w:szCs w:val="28"/>
          <w:lang w:val="uk-UA"/>
        </w:rPr>
        <w:t>диної бази даних звітів про оцінку</w:t>
      </w:r>
    </w:p>
    <w:p w14:paraId="3E24AFC7" w14:textId="77777777" w:rsidR="00B5715A" w:rsidRPr="00776603" w:rsidRDefault="00B5715A" w:rsidP="00555C70">
      <w:pPr>
        <w:jc w:val="both"/>
        <w:rPr>
          <w:sz w:val="16"/>
          <w:szCs w:val="16"/>
          <w:lang w:val="uk-UA"/>
        </w:rPr>
      </w:pPr>
    </w:p>
    <w:p w14:paraId="207837DE" w14:textId="77777777" w:rsidR="00B5715A" w:rsidRPr="00776603" w:rsidRDefault="00555C70" w:rsidP="00555C70">
      <w:pPr>
        <w:rPr>
          <w:lang w:val="uk-UA"/>
        </w:rPr>
      </w:pPr>
      <w:r w:rsidRPr="00776603">
        <w:rPr>
          <w:lang w:val="uk-UA"/>
        </w:rPr>
        <w:t>1</w:t>
      </w:r>
      <w:r w:rsidR="00B5715A" w:rsidRPr="00776603">
        <w:rPr>
          <w:lang w:val="uk-UA"/>
        </w:rPr>
        <w:t>. Найменування суб’єкта оціночної діяльності, що склав звіт про оцінку ____________________________________________________________________________________</w:t>
      </w:r>
    </w:p>
    <w:p w14:paraId="3F03F992" w14:textId="77777777" w:rsidR="00FD0DF5" w:rsidRPr="00776603" w:rsidRDefault="00FD0DF5" w:rsidP="00B5715A">
      <w:pPr>
        <w:jc w:val="both"/>
        <w:rPr>
          <w:lang w:val="uk-UA"/>
        </w:rPr>
      </w:pPr>
    </w:p>
    <w:p w14:paraId="168A192D" w14:textId="77777777" w:rsidR="00B5715A" w:rsidRPr="00AD03C7" w:rsidRDefault="00555C70" w:rsidP="00B5715A">
      <w:pPr>
        <w:jc w:val="both"/>
        <w:rPr>
          <w:lang w:val="uk-UA"/>
        </w:rPr>
      </w:pPr>
      <w:r w:rsidRPr="00776603">
        <w:rPr>
          <w:lang w:val="uk-UA"/>
        </w:rPr>
        <w:t>2</w:t>
      </w:r>
      <w:r w:rsidR="00B5715A" w:rsidRPr="00776603">
        <w:rPr>
          <w:lang w:val="uk-UA"/>
        </w:rPr>
        <w:t xml:space="preserve">. Код згідно з ЄДРПОУ </w:t>
      </w:r>
      <w:r w:rsidR="00B5715A" w:rsidRPr="0085588D">
        <w:rPr>
          <w:lang w:val="uk-UA"/>
        </w:rPr>
        <w:t xml:space="preserve">(реєстраційний номер облікової картки платника податків або серія </w:t>
      </w:r>
      <w:r w:rsidR="00210DE3" w:rsidRPr="00AD03C7">
        <w:rPr>
          <w:lang w:val="uk-UA"/>
        </w:rPr>
        <w:t xml:space="preserve">(за наявності) </w:t>
      </w:r>
      <w:r w:rsidR="00B5715A" w:rsidRPr="00AD03C7">
        <w:rPr>
          <w:lang w:val="uk-UA"/>
        </w:rPr>
        <w:t>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tbl>
      <w:tblPr>
        <w:tblW w:w="101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1017"/>
        <w:gridCol w:w="1017"/>
        <w:gridCol w:w="1017"/>
        <w:gridCol w:w="1018"/>
        <w:gridCol w:w="1017"/>
        <w:gridCol w:w="1017"/>
        <w:gridCol w:w="1017"/>
        <w:gridCol w:w="1017"/>
        <w:gridCol w:w="1018"/>
      </w:tblGrid>
      <w:tr w:rsidR="00B5715A" w:rsidRPr="005A191C" w14:paraId="663662BC" w14:textId="77777777" w:rsidTr="006D1608">
        <w:trPr>
          <w:trHeight w:val="529"/>
        </w:trPr>
        <w:tc>
          <w:tcPr>
            <w:tcW w:w="1017" w:type="dxa"/>
            <w:shd w:val="clear" w:color="auto" w:fill="auto"/>
          </w:tcPr>
          <w:p w14:paraId="4AF4A398" w14:textId="77777777" w:rsidR="00B5715A" w:rsidRPr="00AD03C7" w:rsidRDefault="00B5715A" w:rsidP="006D1608">
            <w:pPr>
              <w:rPr>
                <w:lang w:val="uk-UA"/>
              </w:rPr>
            </w:pPr>
          </w:p>
        </w:tc>
        <w:tc>
          <w:tcPr>
            <w:tcW w:w="1017" w:type="dxa"/>
            <w:shd w:val="clear" w:color="auto" w:fill="auto"/>
          </w:tcPr>
          <w:p w14:paraId="2634ECAA" w14:textId="77777777" w:rsidR="00B5715A" w:rsidRPr="00AD03C7" w:rsidRDefault="00B5715A" w:rsidP="006D1608">
            <w:pPr>
              <w:rPr>
                <w:lang w:val="uk-UA"/>
              </w:rPr>
            </w:pPr>
          </w:p>
        </w:tc>
        <w:tc>
          <w:tcPr>
            <w:tcW w:w="1017" w:type="dxa"/>
            <w:shd w:val="clear" w:color="auto" w:fill="auto"/>
          </w:tcPr>
          <w:p w14:paraId="5768058E" w14:textId="77777777" w:rsidR="00B5715A" w:rsidRPr="00AD03C7" w:rsidRDefault="00B5715A" w:rsidP="006D1608">
            <w:pPr>
              <w:rPr>
                <w:lang w:val="uk-UA"/>
              </w:rPr>
            </w:pPr>
          </w:p>
        </w:tc>
        <w:tc>
          <w:tcPr>
            <w:tcW w:w="1017" w:type="dxa"/>
            <w:shd w:val="clear" w:color="auto" w:fill="auto"/>
          </w:tcPr>
          <w:p w14:paraId="4CAA0395" w14:textId="77777777" w:rsidR="00B5715A" w:rsidRPr="00AD03C7" w:rsidRDefault="00B5715A" w:rsidP="006D1608">
            <w:pPr>
              <w:rPr>
                <w:lang w:val="uk-UA"/>
              </w:rPr>
            </w:pPr>
          </w:p>
        </w:tc>
        <w:tc>
          <w:tcPr>
            <w:tcW w:w="1018" w:type="dxa"/>
            <w:shd w:val="clear" w:color="auto" w:fill="auto"/>
          </w:tcPr>
          <w:p w14:paraId="315853A8" w14:textId="77777777" w:rsidR="00B5715A" w:rsidRPr="00AD03C7" w:rsidRDefault="00B5715A" w:rsidP="006D1608">
            <w:pPr>
              <w:rPr>
                <w:lang w:val="uk-UA"/>
              </w:rPr>
            </w:pPr>
          </w:p>
        </w:tc>
        <w:tc>
          <w:tcPr>
            <w:tcW w:w="1017" w:type="dxa"/>
            <w:shd w:val="clear" w:color="auto" w:fill="auto"/>
          </w:tcPr>
          <w:p w14:paraId="248E166B" w14:textId="77777777" w:rsidR="00B5715A" w:rsidRPr="00AD03C7" w:rsidRDefault="00B5715A" w:rsidP="006D1608">
            <w:pPr>
              <w:rPr>
                <w:lang w:val="uk-UA"/>
              </w:rPr>
            </w:pPr>
          </w:p>
        </w:tc>
        <w:tc>
          <w:tcPr>
            <w:tcW w:w="1017" w:type="dxa"/>
            <w:shd w:val="clear" w:color="auto" w:fill="auto"/>
          </w:tcPr>
          <w:p w14:paraId="79FEDE29" w14:textId="77777777" w:rsidR="00B5715A" w:rsidRPr="00AD03C7" w:rsidRDefault="00B5715A" w:rsidP="006D1608">
            <w:pPr>
              <w:rPr>
                <w:lang w:val="uk-UA"/>
              </w:rPr>
            </w:pPr>
          </w:p>
        </w:tc>
        <w:tc>
          <w:tcPr>
            <w:tcW w:w="1017" w:type="dxa"/>
            <w:shd w:val="clear" w:color="auto" w:fill="auto"/>
          </w:tcPr>
          <w:p w14:paraId="419DBC30" w14:textId="77777777" w:rsidR="00B5715A" w:rsidRPr="00AD03C7" w:rsidRDefault="00B5715A" w:rsidP="006D1608">
            <w:pPr>
              <w:rPr>
                <w:lang w:val="uk-UA"/>
              </w:rPr>
            </w:pPr>
          </w:p>
        </w:tc>
        <w:tc>
          <w:tcPr>
            <w:tcW w:w="1017" w:type="dxa"/>
            <w:shd w:val="clear" w:color="auto" w:fill="auto"/>
          </w:tcPr>
          <w:p w14:paraId="5B49497D" w14:textId="77777777" w:rsidR="00B5715A" w:rsidRPr="00AD03C7" w:rsidRDefault="00B5715A" w:rsidP="006D1608">
            <w:pPr>
              <w:rPr>
                <w:lang w:val="uk-UA"/>
              </w:rPr>
            </w:pPr>
          </w:p>
        </w:tc>
        <w:tc>
          <w:tcPr>
            <w:tcW w:w="1018" w:type="dxa"/>
            <w:tcBorders>
              <w:right w:val="single" w:sz="4" w:space="0" w:color="auto"/>
            </w:tcBorders>
            <w:shd w:val="clear" w:color="auto" w:fill="auto"/>
          </w:tcPr>
          <w:p w14:paraId="25952843" w14:textId="77777777" w:rsidR="00B5715A" w:rsidRPr="00AD03C7" w:rsidRDefault="00B5715A" w:rsidP="006D1608">
            <w:pPr>
              <w:rPr>
                <w:lang w:val="uk-UA"/>
              </w:rPr>
            </w:pPr>
          </w:p>
        </w:tc>
      </w:tr>
    </w:tbl>
    <w:p w14:paraId="4F76C2AD" w14:textId="77777777" w:rsidR="00B5715A" w:rsidRPr="00AD03C7" w:rsidRDefault="00AD03C7" w:rsidP="00AD03C7">
      <w:pPr>
        <w:tabs>
          <w:tab w:val="left" w:pos="9355"/>
        </w:tabs>
        <w:rPr>
          <w:sz w:val="16"/>
          <w:szCs w:val="16"/>
          <w:lang w:val="uk-UA"/>
        </w:rPr>
      </w:pPr>
      <w:r w:rsidRPr="00AD03C7">
        <w:rPr>
          <w:sz w:val="16"/>
          <w:szCs w:val="16"/>
          <w:lang w:val="uk-UA"/>
        </w:rPr>
        <w:tab/>
      </w:r>
    </w:p>
    <w:p w14:paraId="1A1754C5" w14:textId="77777777" w:rsidR="00555C70" w:rsidRPr="00AD03C7" w:rsidRDefault="00555C70" w:rsidP="00555C70">
      <w:pPr>
        <w:rPr>
          <w:lang w:val="uk-UA"/>
        </w:rPr>
      </w:pPr>
      <w:r w:rsidRPr="00AD03C7">
        <w:rPr>
          <w:lang w:val="uk-UA"/>
        </w:rPr>
        <w:t xml:space="preserve">3. Прізвище, ім’я, по батькові </w:t>
      </w:r>
      <w:r w:rsidR="00210DE3" w:rsidRPr="00AD03C7">
        <w:rPr>
          <w:lang w:val="uk-UA"/>
        </w:rPr>
        <w:t xml:space="preserve">(за наявності) </w:t>
      </w:r>
      <w:r w:rsidRPr="00AD03C7">
        <w:rPr>
          <w:lang w:val="uk-UA"/>
        </w:rPr>
        <w:t>оцінювача(</w:t>
      </w:r>
      <w:proofErr w:type="spellStart"/>
      <w:r w:rsidRPr="00AD03C7">
        <w:rPr>
          <w:lang w:val="uk-UA"/>
        </w:rPr>
        <w:t>ів</w:t>
      </w:r>
      <w:proofErr w:type="spellEnd"/>
      <w:r w:rsidRPr="00AD03C7">
        <w:rPr>
          <w:lang w:val="uk-UA"/>
        </w:rPr>
        <w:t>), що склав(</w:t>
      </w:r>
      <w:proofErr w:type="spellStart"/>
      <w:r w:rsidRPr="00AD03C7">
        <w:rPr>
          <w:lang w:val="uk-UA"/>
        </w:rPr>
        <w:t>ли</w:t>
      </w:r>
      <w:proofErr w:type="spellEnd"/>
      <w:r w:rsidRPr="00AD03C7">
        <w:rPr>
          <w:lang w:val="uk-UA"/>
        </w:rPr>
        <w:t>) звіт про оцінку</w:t>
      </w:r>
    </w:p>
    <w:p w14:paraId="0C1BCEF4" w14:textId="77777777" w:rsidR="00555C70" w:rsidRPr="00776603" w:rsidRDefault="00555C70" w:rsidP="00555C70">
      <w:pPr>
        <w:rPr>
          <w:lang w:val="uk-UA"/>
        </w:rPr>
      </w:pPr>
      <w:r w:rsidRPr="00AD03C7">
        <w:rPr>
          <w:lang w:val="uk-UA"/>
        </w:rPr>
        <w:t>_____________________________________________________________________________</w:t>
      </w:r>
      <w:r w:rsidRPr="00776603">
        <w:rPr>
          <w:lang w:val="uk-UA"/>
        </w:rPr>
        <w:t>_________</w:t>
      </w:r>
    </w:p>
    <w:p w14:paraId="21DF21C3" w14:textId="77777777" w:rsidR="00555C70" w:rsidRPr="00776603" w:rsidRDefault="00555C70" w:rsidP="00555C70">
      <w:pPr>
        <w:rPr>
          <w:sz w:val="16"/>
          <w:szCs w:val="16"/>
          <w:lang w:val="uk-UA"/>
        </w:rPr>
      </w:pPr>
    </w:p>
    <w:p w14:paraId="081EF562" w14:textId="77777777" w:rsidR="00555C70" w:rsidRPr="00776603" w:rsidRDefault="00555C70" w:rsidP="00555C70">
      <w:pPr>
        <w:rPr>
          <w:lang w:val="uk-UA"/>
        </w:rPr>
      </w:pPr>
      <w:r w:rsidRPr="00776603">
        <w:rPr>
          <w:lang w:val="uk-UA"/>
        </w:rPr>
        <w:t>4. Дата, номер кваліфікаційного документа оцінювача, який склав звіт про оцінку</w:t>
      </w:r>
    </w:p>
    <w:p w14:paraId="26B86547" w14:textId="77777777" w:rsidR="00555C70" w:rsidRPr="00776603" w:rsidRDefault="00555C70" w:rsidP="00555C70">
      <w:pPr>
        <w:rPr>
          <w:lang w:val="uk-UA"/>
        </w:rPr>
      </w:pPr>
      <w:r w:rsidRPr="00776603">
        <w:rPr>
          <w:lang w:val="uk-UA"/>
        </w:rPr>
        <w:t>______________________________________________________________________________________</w:t>
      </w:r>
    </w:p>
    <w:p w14:paraId="0B1222DF" w14:textId="77777777" w:rsidR="00555C70" w:rsidRPr="00776603" w:rsidRDefault="00555C70" w:rsidP="00555C70">
      <w:pPr>
        <w:rPr>
          <w:sz w:val="16"/>
          <w:szCs w:val="16"/>
          <w:lang w:val="uk-UA"/>
        </w:rPr>
      </w:pPr>
    </w:p>
    <w:p w14:paraId="51D082D4" w14:textId="77777777" w:rsidR="00FD0DF5" w:rsidRPr="00776603" w:rsidRDefault="00FD0DF5" w:rsidP="00555C70">
      <w:pPr>
        <w:tabs>
          <w:tab w:val="left" w:pos="-416"/>
          <w:tab w:val="left" w:pos="2501"/>
        </w:tabs>
        <w:rPr>
          <w:lang w:val="uk-UA"/>
        </w:rPr>
      </w:pPr>
      <w:r w:rsidRPr="00776603">
        <w:rPr>
          <w:lang w:val="uk-UA"/>
        </w:rPr>
        <w:t xml:space="preserve">5. Назва звіту про оцінку майна </w:t>
      </w:r>
    </w:p>
    <w:p w14:paraId="4737D33C" w14:textId="77777777" w:rsidR="00FD0DF5" w:rsidRPr="00776603" w:rsidRDefault="00FD0DF5" w:rsidP="00555C70">
      <w:pPr>
        <w:tabs>
          <w:tab w:val="left" w:pos="-416"/>
          <w:tab w:val="left" w:pos="2501"/>
        </w:tabs>
        <w:rPr>
          <w:lang w:val="uk-UA"/>
        </w:rPr>
      </w:pPr>
      <w:r w:rsidRPr="00776603">
        <w:rPr>
          <w:lang w:val="uk-UA"/>
        </w:rPr>
        <w:t>______________________________________________________________________________________</w:t>
      </w:r>
    </w:p>
    <w:p w14:paraId="43AF84EE" w14:textId="77777777" w:rsidR="00FD0DF5" w:rsidRPr="00776603" w:rsidRDefault="00FD0DF5" w:rsidP="00555C70">
      <w:pPr>
        <w:tabs>
          <w:tab w:val="left" w:pos="-416"/>
          <w:tab w:val="left" w:pos="2501"/>
        </w:tabs>
        <w:rPr>
          <w:lang w:val="uk-UA"/>
        </w:rPr>
      </w:pPr>
    </w:p>
    <w:p w14:paraId="3F8B7A06" w14:textId="77777777" w:rsidR="00555C70" w:rsidRPr="00776603" w:rsidRDefault="00555C70" w:rsidP="00555C70">
      <w:pPr>
        <w:tabs>
          <w:tab w:val="left" w:pos="-416"/>
          <w:tab w:val="left" w:pos="2501"/>
        </w:tabs>
        <w:rPr>
          <w:lang w:val="uk-UA"/>
        </w:rPr>
      </w:pPr>
      <w:r w:rsidRPr="00776603">
        <w:rPr>
          <w:lang w:val="uk-UA"/>
        </w:rPr>
        <w:t>6. Поштова адреса _____________________________________________________________________</w:t>
      </w:r>
    </w:p>
    <w:p w14:paraId="64D510AB" w14:textId="77777777" w:rsidR="00555C70" w:rsidRPr="00776603" w:rsidRDefault="00555C70" w:rsidP="00555C70">
      <w:pPr>
        <w:rPr>
          <w:sz w:val="16"/>
          <w:szCs w:val="16"/>
          <w:lang w:val="uk-UA"/>
        </w:rPr>
      </w:pPr>
    </w:p>
    <w:p w14:paraId="5CED5DD1" w14:textId="77777777" w:rsidR="00555C70" w:rsidRPr="00776603" w:rsidRDefault="00555C70" w:rsidP="00555C70">
      <w:pPr>
        <w:rPr>
          <w:lang w:val="uk-UA"/>
        </w:rPr>
      </w:pPr>
      <w:r w:rsidRPr="00776603">
        <w:rPr>
          <w:lang w:val="uk-UA"/>
        </w:rPr>
        <w:t>7. Вид об’єкта нерухомого майна</w:t>
      </w:r>
      <w:r w:rsidRPr="00776603">
        <w:rPr>
          <w:vertAlign w:val="superscript"/>
          <w:lang w:val="uk-UA"/>
        </w:rPr>
        <w:t>1</w:t>
      </w:r>
      <w:r w:rsidRPr="00776603">
        <w:rPr>
          <w:lang w:val="uk-UA"/>
        </w:rPr>
        <w:t xml:space="preserve"> ________________________________________________________</w:t>
      </w:r>
    </w:p>
    <w:p w14:paraId="1934F1C5" w14:textId="77777777" w:rsidR="00555C70" w:rsidRPr="00776603" w:rsidRDefault="00555C70" w:rsidP="00555C70">
      <w:pPr>
        <w:rPr>
          <w:sz w:val="16"/>
          <w:szCs w:val="16"/>
          <w:lang w:val="uk-UA"/>
        </w:rPr>
      </w:pPr>
    </w:p>
    <w:p w14:paraId="1F2BDA0D" w14:textId="77777777" w:rsidR="00555C70" w:rsidRPr="00776603" w:rsidRDefault="00555C70" w:rsidP="00555C70">
      <w:pPr>
        <w:rPr>
          <w:lang w:val="uk-UA"/>
        </w:rPr>
      </w:pPr>
      <w:r w:rsidRPr="00776603">
        <w:rPr>
          <w:lang w:val="uk-UA"/>
        </w:rPr>
        <w:t>8. Тип об’єкта нерухомого майна</w:t>
      </w:r>
      <w:r w:rsidRPr="00776603">
        <w:rPr>
          <w:vertAlign w:val="superscript"/>
          <w:lang w:val="uk-UA"/>
        </w:rPr>
        <w:t>2</w:t>
      </w:r>
      <w:r w:rsidRPr="00776603">
        <w:rPr>
          <w:lang w:val="uk-UA"/>
        </w:rPr>
        <w:t>_________________________________________________________</w:t>
      </w:r>
    </w:p>
    <w:p w14:paraId="7058E323" w14:textId="77777777" w:rsidR="00555C70" w:rsidRPr="00776603" w:rsidRDefault="00555C70" w:rsidP="00555C70">
      <w:pPr>
        <w:rPr>
          <w:sz w:val="16"/>
          <w:szCs w:val="16"/>
          <w:lang w:val="uk-UA"/>
        </w:rPr>
      </w:pPr>
    </w:p>
    <w:p w14:paraId="1D0E9B52" w14:textId="77777777" w:rsidR="00555C70" w:rsidRPr="00776603" w:rsidRDefault="00555C70" w:rsidP="00555C70">
      <w:pPr>
        <w:rPr>
          <w:sz w:val="16"/>
          <w:szCs w:val="16"/>
          <w:lang w:val="uk-UA"/>
        </w:rPr>
      </w:pPr>
      <w:r w:rsidRPr="00776603">
        <w:rPr>
          <w:lang w:val="uk-UA"/>
        </w:rPr>
        <w:t>9. Функціональне призначення будівлі / приміщення</w:t>
      </w:r>
      <w:r w:rsidRPr="00776603">
        <w:rPr>
          <w:vertAlign w:val="superscript"/>
          <w:lang w:val="uk-UA"/>
        </w:rPr>
        <w:t>3</w:t>
      </w:r>
      <w:r w:rsidRPr="00776603">
        <w:rPr>
          <w:lang w:val="uk-UA"/>
        </w:rPr>
        <w:t>________________________________________</w:t>
      </w:r>
    </w:p>
    <w:p w14:paraId="546957F4" w14:textId="77777777" w:rsidR="00555C70" w:rsidRPr="00776603" w:rsidRDefault="00555C70" w:rsidP="00555C70">
      <w:pPr>
        <w:tabs>
          <w:tab w:val="left" w:pos="-416"/>
          <w:tab w:val="left" w:pos="2501"/>
        </w:tabs>
        <w:rPr>
          <w:sz w:val="16"/>
          <w:szCs w:val="16"/>
          <w:lang w:val="uk-UA"/>
        </w:rPr>
      </w:pPr>
    </w:p>
    <w:p w14:paraId="68600A33" w14:textId="77777777" w:rsidR="00555C70" w:rsidRPr="00776603" w:rsidRDefault="00555C70" w:rsidP="00555C70">
      <w:pPr>
        <w:tabs>
          <w:tab w:val="left" w:pos="-416"/>
          <w:tab w:val="left" w:pos="2501"/>
        </w:tabs>
        <w:rPr>
          <w:lang w:val="uk-UA"/>
        </w:rPr>
      </w:pPr>
      <w:r w:rsidRPr="00776603">
        <w:rPr>
          <w:lang w:val="uk-UA"/>
        </w:rPr>
        <w:t>10. Загальна площа, кв. м ________________________________________________________________</w:t>
      </w:r>
    </w:p>
    <w:p w14:paraId="47742935" w14:textId="77777777" w:rsidR="00555C70" w:rsidRPr="00776603" w:rsidRDefault="00555C70" w:rsidP="00555C70">
      <w:pPr>
        <w:tabs>
          <w:tab w:val="left" w:pos="-416"/>
          <w:tab w:val="left" w:pos="2501"/>
        </w:tabs>
        <w:rPr>
          <w:sz w:val="16"/>
          <w:szCs w:val="16"/>
          <w:lang w:val="uk-UA"/>
        </w:rPr>
      </w:pPr>
    </w:p>
    <w:p w14:paraId="4E5DB88F" w14:textId="77777777" w:rsidR="00555C70" w:rsidRPr="00776603" w:rsidRDefault="00555C70" w:rsidP="00555C70">
      <w:pPr>
        <w:tabs>
          <w:tab w:val="left" w:pos="-416"/>
          <w:tab w:val="left" w:pos="2501"/>
        </w:tabs>
        <w:rPr>
          <w:lang w:val="uk-UA"/>
        </w:rPr>
      </w:pPr>
      <w:r w:rsidRPr="00776603">
        <w:rPr>
          <w:lang w:val="uk-UA"/>
        </w:rPr>
        <w:t>11. Площа житлових приміщень</w:t>
      </w:r>
      <w:r w:rsidRPr="00776603">
        <w:rPr>
          <w:vertAlign w:val="superscript"/>
          <w:lang w:val="uk-UA"/>
        </w:rPr>
        <w:t>4</w:t>
      </w:r>
      <w:r w:rsidRPr="00776603">
        <w:rPr>
          <w:lang w:val="uk-UA"/>
        </w:rPr>
        <w:t>, кв. м ____________________________________________________</w:t>
      </w:r>
    </w:p>
    <w:p w14:paraId="7C7E2BC6" w14:textId="77777777" w:rsidR="00555C70" w:rsidRPr="00776603" w:rsidRDefault="00555C70" w:rsidP="00555C70">
      <w:pPr>
        <w:tabs>
          <w:tab w:val="left" w:pos="-416"/>
          <w:tab w:val="left" w:pos="2501"/>
        </w:tabs>
        <w:rPr>
          <w:kern w:val="24"/>
          <w:sz w:val="16"/>
          <w:szCs w:val="16"/>
          <w:lang w:val="uk-UA"/>
        </w:rPr>
      </w:pPr>
    </w:p>
    <w:p w14:paraId="0F62455E" w14:textId="77777777" w:rsidR="00555C70" w:rsidRPr="00776603" w:rsidRDefault="00555C70" w:rsidP="00555C70">
      <w:pPr>
        <w:tabs>
          <w:tab w:val="left" w:pos="-416"/>
          <w:tab w:val="left" w:pos="2501"/>
        </w:tabs>
        <w:rPr>
          <w:lang w:val="uk-UA"/>
        </w:rPr>
      </w:pPr>
      <w:r w:rsidRPr="00776603">
        <w:rPr>
          <w:kern w:val="24"/>
          <w:lang w:val="uk-UA"/>
        </w:rPr>
        <w:t xml:space="preserve">12. </w:t>
      </w:r>
      <w:r w:rsidRPr="00776603">
        <w:rPr>
          <w:lang w:val="uk-UA"/>
        </w:rPr>
        <w:t>Розмір частки, що оцінюється</w:t>
      </w:r>
      <w:r w:rsidRPr="00776603">
        <w:rPr>
          <w:vertAlign w:val="superscript"/>
          <w:lang w:val="uk-UA"/>
        </w:rPr>
        <w:t>5</w:t>
      </w:r>
      <w:r w:rsidRPr="00776603">
        <w:rPr>
          <w:lang w:val="uk-UA"/>
        </w:rPr>
        <w:t>, кв.</w:t>
      </w:r>
      <w:r w:rsidR="00873C31" w:rsidRPr="00776603">
        <w:rPr>
          <w:lang w:val="uk-UA"/>
        </w:rPr>
        <w:t xml:space="preserve"> </w:t>
      </w:r>
      <w:r w:rsidRPr="00776603">
        <w:rPr>
          <w:lang w:val="uk-UA"/>
        </w:rPr>
        <w:t>м ___________________________________________________</w:t>
      </w:r>
    </w:p>
    <w:p w14:paraId="480BD322" w14:textId="77777777" w:rsidR="00555C70" w:rsidRPr="00776603" w:rsidRDefault="00555C70" w:rsidP="00555C70">
      <w:pPr>
        <w:tabs>
          <w:tab w:val="left" w:pos="-416"/>
          <w:tab w:val="left" w:pos="2501"/>
        </w:tabs>
        <w:rPr>
          <w:sz w:val="16"/>
          <w:szCs w:val="16"/>
          <w:lang w:val="uk-UA"/>
        </w:rPr>
      </w:pPr>
    </w:p>
    <w:p w14:paraId="08AF8ABC" w14:textId="77777777" w:rsidR="00555C70" w:rsidRPr="00776603" w:rsidRDefault="00555C70" w:rsidP="00555C70">
      <w:pPr>
        <w:tabs>
          <w:tab w:val="left" w:pos="-416"/>
          <w:tab w:val="left" w:pos="2501"/>
        </w:tabs>
        <w:rPr>
          <w:kern w:val="24"/>
          <w:lang w:val="uk-UA"/>
        </w:rPr>
      </w:pPr>
      <w:r w:rsidRPr="00776603">
        <w:rPr>
          <w:lang w:val="uk-UA"/>
        </w:rPr>
        <w:t>13. Кадастровий номер земельної ділянки</w:t>
      </w:r>
      <w:r w:rsidRPr="00776603">
        <w:rPr>
          <w:vertAlign w:val="superscript"/>
          <w:lang w:val="uk-UA"/>
        </w:rPr>
        <w:t xml:space="preserve">6 </w:t>
      </w:r>
      <w:r w:rsidRPr="00776603">
        <w:rPr>
          <w:lang w:val="uk-UA"/>
        </w:rPr>
        <w:t>_________________________________________________</w:t>
      </w:r>
    </w:p>
    <w:p w14:paraId="5169F76F" w14:textId="77777777" w:rsidR="00555C70" w:rsidRPr="00776603" w:rsidRDefault="00555C70" w:rsidP="00555C70">
      <w:pPr>
        <w:tabs>
          <w:tab w:val="left" w:pos="-416"/>
          <w:tab w:val="left" w:pos="2501"/>
        </w:tabs>
        <w:rPr>
          <w:kern w:val="24"/>
          <w:sz w:val="16"/>
          <w:szCs w:val="16"/>
          <w:lang w:val="uk-UA"/>
        </w:rPr>
      </w:pPr>
    </w:p>
    <w:p w14:paraId="69462C72" w14:textId="77777777" w:rsidR="00555C70" w:rsidRPr="00776603" w:rsidRDefault="00555C70" w:rsidP="00555C70">
      <w:pPr>
        <w:tabs>
          <w:tab w:val="left" w:pos="-416"/>
          <w:tab w:val="left" w:pos="2501"/>
        </w:tabs>
        <w:rPr>
          <w:kern w:val="24"/>
          <w:lang w:val="uk-UA"/>
        </w:rPr>
      </w:pPr>
      <w:r w:rsidRPr="00776603">
        <w:rPr>
          <w:kern w:val="24"/>
          <w:lang w:val="uk-UA"/>
        </w:rPr>
        <w:t>14. Площа земельної ділянки</w:t>
      </w:r>
      <w:r w:rsidRPr="00776603">
        <w:rPr>
          <w:kern w:val="24"/>
          <w:vertAlign w:val="superscript"/>
          <w:lang w:val="uk-UA"/>
        </w:rPr>
        <w:t>7</w:t>
      </w:r>
      <w:r w:rsidRPr="00776603">
        <w:rPr>
          <w:kern w:val="24"/>
          <w:lang w:val="uk-UA"/>
        </w:rPr>
        <w:t>, кв.</w:t>
      </w:r>
      <w:r w:rsidR="00873C31" w:rsidRPr="00776603">
        <w:rPr>
          <w:kern w:val="24"/>
          <w:lang w:val="uk-UA"/>
        </w:rPr>
        <w:t xml:space="preserve"> </w:t>
      </w:r>
      <w:r w:rsidRPr="00776603">
        <w:rPr>
          <w:kern w:val="24"/>
          <w:lang w:val="uk-UA"/>
        </w:rPr>
        <w:t>м _______________________________________________________</w:t>
      </w:r>
    </w:p>
    <w:p w14:paraId="44240A6C" w14:textId="77777777" w:rsidR="00555C70" w:rsidRPr="00776603" w:rsidRDefault="00555C70" w:rsidP="00555C70">
      <w:pPr>
        <w:rPr>
          <w:sz w:val="16"/>
          <w:szCs w:val="16"/>
          <w:lang w:val="uk-UA"/>
        </w:rPr>
      </w:pPr>
    </w:p>
    <w:p w14:paraId="35B0B87D" w14:textId="77777777" w:rsidR="00555C70" w:rsidRPr="00776603" w:rsidRDefault="00555C70" w:rsidP="00555C70">
      <w:pPr>
        <w:tabs>
          <w:tab w:val="left" w:pos="-416"/>
          <w:tab w:val="left" w:pos="2501"/>
        </w:tabs>
        <w:rPr>
          <w:kern w:val="24"/>
          <w:lang w:val="uk-UA"/>
        </w:rPr>
      </w:pPr>
      <w:r w:rsidRPr="00776603">
        <w:rPr>
          <w:kern w:val="24"/>
          <w:lang w:val="uk-UA"/>
        </w:rPr>
        <w:t>15. Коефіцієнт готовності об’єкта</w:t>
      </w:r>
      <w:r w:rsidRPr="00776603">
        <w:rPr>
          <w:kern w:val="24"/>
          <w:vertAlign w:val="superscript"/>
          <w:lang w:val="uk-UA"/>
        </w:rPr>
        <w:t>8</w:t>
      </w:r>
      <w:r w:rsidRPr="00776603">
        <w:rPr>
          <w:kern w:val="24"/>
          <w:lang w:val="uk-UA"/>
        </w:rPr>
        <w:t>, % _____________________________________________________</w:t>
      </w:r>
    </w:p>
    <w:p w14:paraId="57A2526C" w14:textId="77777777" w:rsidR="00FD0DF5" w:rsidRPr="00776603" w:rsidRDefault="00FD0DF5" w:rsidP="00FD0DF5">
      <w:pPr>
        <w:tabs>
          <w:tab w:val="left" w:pos="-416"/>
          <w:tab w:val="left" w:pos="2501"/>
        </w:tabs>
        <w:rPr>
          <w:kern w:val="24"/>
          <w:lang w:val="uk-UA"/>
        </w:rPr>
      </w:pPr>
    </w:p>
    <w:p w14:paraId="0940F039" w14:textId="77777777" w:rsidR="00FD0DF5" w:rsidRPr="00776603" w:rsidRDefault="00AD03C7" w:rsidP="00FD0DF5">
      <w:pPr>
        <w:tabs>
          <w:tab w:val="left" w:pos="-416"/>
          <w:tab w:val="left" w:pos="2501"/>
        </w:tabs>
        <w:rPr>
          <w:kern w:val="24"/>
          <w:lang w:val="uk-UA"/>
        </w:rPr>
      </w:pPr>
      <w:r>
        <w:rPr>
          <w:kern w:val="24"/>
          <w:lang w:val="uk-UA"/>
        </w:rPr>
        <w:t xml:space="preserve">16. Дата оцінки </w:t>
      </w:r>
      <w:r w:rsidR="00FD0DF5" w:rsidRPr="00776603">
        <w:rPr>
          <w:kern w:val="24"/>
          <w:lang w:val="uk-UA"/>
        </w:rPr>
        <w:t>_______________________________________________________________________</w:t>
      </w:r>
      <w:r>
        <w:rPr>
          <w:kern w:val="24"/>
          <w:lang w:val="uk-UA"/>
        </w:rPr>
        <w:t>_</w:t>
      </w:r>
    </w:p>
    <w:p w14:paraId="1B4C7F45" w14:textId="77777777" w:rsidR="00555C70" w:rsidRPr="00776603" w:rsidRDefault="00555C70" w:rsidP="00555C70">
      <w:pPr>
        <w:rPr>
          <w:sz w:val="16"/>
          <w:szCs w:val="16"/>
          <w:lang w:val="uk-UA"/>
        </w:rPr>
      </w:pPr>
    </w:p>
    <w:p w14:paraId="60BB3542" w14:textId="77777777" w:rsidR="00555C70" w:rsidRPr="00776603" w:rsidRDefault="00555C70" w:rsidP="00555C70">
      <w:pPr>
        <w:rPr>
          <w:lang w:val="uk-UA"/>
        </w:rPr>
      </w:pPr>
      <w:r w:rsidRPr="00776603">
        <w:rPr>
          <w:lang w:val="uk-UA"/>
        </w:rPr>
        <w:t>17. Ринкова вартість, визначена суб’єктом оціночної діяльності, грн ___________________________</w:t>
      </w:r>
    </w:p>
    <w:p w14:paraId="08F711DA" w14:textId="77777777" w:rsidR="00555C70" w:rsidRPr="00776603" w:rsidRDefault="00555C70" w:rsidP="00555C70">
      <w:pPr>
        <w:rPr>
          <w:sz w:val="16"/>
          <w:szCs w:val="16"/>
          <w:lang w:val="uk-UA"/>
        </w:rPr>
      </w:pPr>
    </w:p>
    <w:p w14:paraId="097488C1" w14:textId="77777777" w:rsidR="00FD0DF5" w:rsidRPr="00776603" w:rsidRDefault="00FD0DF5" w:rsidP="00FD0DF5">
      <w:pPr>
        <w:jc w:val="right"/>
        <w:rPr>
          <w:sz w:val="28"/>
          <w:szCs w:val="28"/>
          <w:lang w:val="uk-UA"/>
        </w:rPr>
      </w:pPr>
      <w:r w:rsidRPr="00776603">
        <w:rPr>
          <w:sz w:val="28"/>
          <w:szCs w:val="28"/>
          <w:lang w:val="uk-UA"/>
        </w:rPr>
        <w:lastRenderedPageBreak/>
        <w:t>Продовження додатка 12</w:t>
      </w:r>
    </w:p>
    <w:p w14:paraId="56AEFC33" w14:textId="77777777" w:rsidR="00FD0DF5" w:rsidRPr="00776603" w:rsidRDefault="00FD0DF5" w:rsidP="00FD0DF5">
      <w:pPr>
        <w:jc w:val="right"/>
        <w:rPr>
          <w:lang w:val="uk-UA"/>
        </w:rPr>
      </w:pPr>
    </w:p>
    <w:p w14:paraId="120E1130" w14:textId="77777777" w:rsidR="00555C70" w:rsidRPr="00776603" w:rsidRDefault="00555C70" w:rsidP="00555C70">
      <w:pPr>
        <w:jc w:val="both"/>
        <w:rPr>
          <w:lang w:val="uk-UA"/>
        </w:rPr>
      </w:pPr>
      <w:r w:rsidRPr="00776603">
        <w:rPr>
          <w:lang w:val="uk-UA"/>
        </w:rPr>
        <w:t>18. Дата перевірки ринкової вартості об’єкта оцінки на співставні об’єкти нерухомості</w:t>
      </w:r>
      <w:r w:rsidR="00873C31" w:rsidRPr="00776603">
        <w:rPr>
          <w:lang w:val="uk-UA"/>
        </w:rPr>
        <w:t>,</w:t>
      </w:r>
      <w:r w:rsidRPr="00776603">
        <w:rPr>
          <w:lang w:val="uk-UA"/>
        </w:rPr>
        <w:t xml:space="preserve"> проведеної Модулем Єдиної бази __________________________________________________________________</w:t>
      </w:r>
    </w:p>
    <w:p w14:paraId="40B61E0D" w14:textId="77777777" w:rsidR="00555C70" w:rsidRPr="00776603" w:rsidRDefault="00555C70" w:rsidP="00555C70">
      <w:pPr>
        <w:rPr>
          <w:sz w:val="16"/>
          <w:szCs w:val="16"/>
          <w:lang w:val="uk-UA"/>
        </w:rPr>
      </w:pPr>
    </w:p>
    <w:p w14:paraId="25ABBABB" w14:textId="77777777" w:rsidR="005D10E1" w:rsidRPr="00776603" w:rsidRDefault="005D10E1">
      <w:pPr>
        <w:rPr>
          <w:lang w:val="uk-UA"/>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6"/>
        <w:gridCol w:w="2136"/>
        <w:gridCol w:w="3936"/>
      </w:tblGrid>
      <w:tr w:rsidR="005D10E1" w:rsidRPr="00776603" w14:paraId="62D4B97B" w14:textId="77777777" w:rsidTr="005D10E1">
        <w:tc>
          <w:tcPr>
            <w:tcW w:w="4296" w:type="dxa"/>
            <w:shd w:val="clear" w:color="auto" w:fill="auto"/>
          </w:tcPr>
          <w:p w14:paraId="482761E3" w14:textId="77777777" w:rsidR="005D10E1" w:rsidRPr="00776603" w:rsidRDefault="005D10E1" w:rsidP="005D10E1">
            <w:pPr>
              <w:rPr>
                <w:lang w:val="uk-UA"/>
              </w:rPr>
            </w:pPr>
            <w:r w:rsidRPr="00776603">
              <w:rPr>
                <w:lang w:val="uk-UA"/>
              </w:rPr>
              <w:t>Оцінювач</w:t>
            </w:r>
          </w:p>
        </w:tc>
        <w:tc>
          <w:tcPr>
            <w:tcW w:w="2136" w:type="dxa"/>
            <w:shd w:val="clear" w:color="auto" w:fill="auto"/>
          </w:tcPr>
          <w:p w14:paraId="29E32605" w14:textId="77777777" w:rsidR="005D10E1" w:rsidRPr="00776603" w:rsidRDefault="005D10E1" w:rsidP="005D10E1">
            <w:pPr>
              <w:jc w:val="center"/>
              <w:rPr>
                <w:lang w:val="uk-UA"/>
              </w:rPr>
            </w:pPr>
            <w:r w:rsidRPr="00776603">
              <w:rPr>
                <w:lang w:val="uk-UA"/>
              </w:rPr>
              <w:t>______________</w:t>
            </w:r>
            <w:r w:rsidRPr="00776603">
              <w:rPr>
                <w:lang w:val="uk-UA"/>
              </w:rPr>
              <w:br/>
              <w:t>(підпис)</w:t>
            </w:r>
          </w:p>
        </w:tc>
        <w:tc>
          <w:tcPr>
            <w:tcW w:w="3936" w:type="dxa"/>
            <w:shd w:val="clear" w:color="auto" w:fill="auto"/>
          </w:tcPr>
          <w:p w14:paraId="0A365E85" w14:textId="77777777" w:rsidR="005D10E1" w:rsidRPr="00776603" w:rsidRDefault="005D10E1" w:rsidP="005D10E1">
            <w:pPr>
              <w:jc w:val="center"/>
              <w:rPr>
                <w:lang w:val="uk-UA"/>
              </w:rPr>
            </w:pPr>
            <w:r w:rsidRPr="00776603">
              <w:rPr>
                <w:lang w:val="uk-UA"/>
              </w:rPr>
              <w:t>______________________________</w:t>
            </w:r>
            <w:r w:rsidRPr="00776603">
              <w:rPr>
                <w:lang w:val="uk-UA"/>
              </w:rPr>
              <w:br/>
              <w:t>(</w:t>
            </w:r>
            <w:r w:rsidR="00EE54DA" w:rsidRPr="00EE54DA">
              <w:rPr>
                <w:lang w:val="uk-UA"/>
              </w:rPr>
              <w:t>Власне ім’я ПРІЗВИЩЕ</w:t>
            </w:r>
            <w:r w:rsidRPr="00776603">
              <w:rPr>
                <w:lang w:val="uk-UA"/>
              </w:rPr>
              <w:t>)</w:t>
            </w:r>
          </w:p>
        </w:tc>
      </w:tr>
      <w:tr w:rsidR="005D10E1" w:rsidRPr="00776603" w14:paraId="614D68F3" w14:textId="77777777" w:rsidTr="005D10E1">
        <w:tc>
          <w:tcPr>
            <w:tcW w:w="4296" w:type="dxa"/>
            <w:shd w:val="clear" w:color="auto" w:fill="auto"/>
          </w:tcPr>
          <w:p w14:paraId="15DC811F" w14:textId="77777777" w:rsidR="005D10E1" w:rsidRPr="00776603" w:rsidRDefault="005D10E1" w:rsidP="005D10E1">
            <w:pPr>
              <w:rPr>
                <w:lang w:val="uk-UA"/>
              </w:rPr>
            </w:pPr>
            <w:r w:rsidRPr="00776603">
              <w:rPr>
                <w:lang w:val="uk-UA"/>
              </w:rPr>
              <w:t>__________________________________</w:t>
            </w:r>
            <w:r w:rsidRPr="00776603">
              <w:rPr>
                <w:lang w:val="uk-UA"/>
              </w:rPr>
              <w:br/>
              <w:t>(посада керівника суб’єкта оціночної</w:t>
            </w:r>
            <w:r w:rsidRPr="00776603">
              <w:rPr>
                <w:lang w:val="uk-UA"/>
              </w:rPr>
              <w:br/>
              <w:t>діяльності або уповноваженої ним особи)</w:t>
            </w:r>
          </w:p>
        </w:tc>
        <w:tc>
          <w:tcPr>
            <w:tcW w:w="2136" w:type="dxa"/>
            <w:shd w:val="clear" w:color="auto" w:fill="auto"/>
          </w:tcPr>
          <w:p w14:paraId="47524925" w14:textId="77777777" w:rsidR="005D10E1" w:rsidRPr="00776603" w:rsidRDefault="005D10E1" w:rsidP="005D10E1">
            <w:pPr>
              <w:jc w:val="center"/>
              <w:rPr>
                <w:lang w:val="uk-UA"/>
              </w:rPr>
            </w:pPr>
            <w:r w:rsidRPr="00776603">
              <w:rPr>
                <w:lang w:val="uk-UA"/>
              </w:rPr>
              <w:t>______________</w:t>
            </w:r>
            <w:r w:rsidRPr="00776603">
              <w:rPr>
                <w:lang w:val="uk-UA"/>
              </w:rPr>
              <w:br/>
              <w:t>(підпис)</w:t>
            </w:r>
          </w:p>
        </w:tc>
        <w:tc>
          <w:tcPr>
            <w:tcW w:w="3936" w:type="dxa"/>
            <w:shd w:val="clear" w:color="auto" w:fill="auto"/>
          </w:tcPr>
          <w:p w14:paraId="3ACCE3D6" w14:textId="77777777" w:rsidR="005D10E1" w:rsidRPr="00776603" w:rsidRDefault="005D10E1" w:rsidP="005D10E1">
            <w:pPr>
              <w:jc w:val="center"/>
              <w:rPr>
                <w:lang w:val="uk-UA"/>
              </w:rPr>
            </w:pPr>
            <w:r w:rsidRPr="00776603">
              <w:rPr>
                <w:lang w:val="uk-UA"/>
              </w:rPr>
              <w:t>_______________________________</w:t>
            </w:r>
            <w:r w:rsidRPr="00776603">
              <w:rPr>
                <w:lang w:val="uk-UA"/>
              </w:rPr>
              <w:br/>
              <w:t>(</w:t>
            </w:r>
            <w:r w:rsidR="00EE54DA" w:rsidRPr="00EE54DA">
              <w:rPr>
                <w:lang w:val="uk-UA"/>
              </w:rPr>
              <w:t>Власне ім’я ПРІЗВИЩЕ</w:t>
            </w:r>
            <w:r w:rsidRPr="00776603">
              <w:rPr>
                <w:lang w:val="uk-UA"/>
              </w:rPr>
              <w:t>)</w:t>
            </w:r>
          </w:p>
        </w:tc>
      </w:tr>
    </w:tbl>
    <w:p w14:paraId="71C014CE" w14:textId="77777777" w:rsidR="005D10E1" w:rsidRPr="00776603" w:rsidRDefault="005D10E1" w:rsidP="005D10E1">
      <w:pPr>
        <w:pStyle w:val="Ch6"/>
        <w:ind w:firstLine="0"/>
        <w:rPr>
          <w:rFonts w:ascii="Times New Roman" w:hAnsi="Times New Roman"/>
          <w:w w:val="100"/>
          <w:sz w:val="24"/>
          <w:szCs w:val="14"/>
        </w:rPr>
      </w:pPr>
      <w:r w:rsidRPr="00776603">
        <w:rPr>
          <w:rFonts w:ascii="Times New Roman" w:hAnsi="Times New Roman"/>
          <w:w w:val="100"/>
          <w:sz w:val="24"/>
          <w:szCs w:val="14"/>
        </w:rPr>
        <w:t>_____________________________</w:t>
      </w:r>
    </w:p>
    <w:p w14:paraId="70EB1D91" w14:textId="77777777" w:rsidR="00C451B3" w:rsidRPr="00776603" w:rsidRDefault="00C451B3" w:rsidP="00C451B3">
      <w:pPr>
        <w:tabs>
          <w:tab w:val="left" w:pos="9000"/>
        </w:tabs>
        <w:rPr>
          <w:sz w:val="20"/>
          <w:szCs w:val="20"/>
          <w:lang w:val="uk-UA"/>
        </w:rPr>
      </w:pPr>
      <w:r w:rsidRPr="00776603">
        <w:rPr>
          <w:sz w:val="20"/>
          <w:szCs w:val="20"/>
          <w:vertAlign w:val="superscript"/>
          <w:lang w:val="uk-UA"/>
        </w:rPr>
        <w:t>1</w:t>
      </w:r>
      <w:r w:rsidRPr="00776603">
        <w:rPr>
          <w:sz w:val="20"/>
          <w:szCs w:val="20"/>
          <w:lang w:val="uk-UA"/>
        </w:rPr>
        <w:t xml:space="preserve"> Зазначається необхідне:</w:t>
      </w:r>
    </w:p>
    <w:p w14:paraId="06DA31E6" w14:textId="77777777" w:rsidR="00C451B3" w:rsidRPr="00776603" w:rsidRDefault="00C451B3" w:rsidP="00C451B3">
      <w:pPr>
        <w:tabs>
          <w:tab w:val="left" w:pos="9000"/>
        </w:tabs>
        <w:rPr>
          <w:sz w:val="20"/>
          <w:szCs w:val="20"/>
          <w:lang w:val="uk-UA"/>
        </w:rPr>
      </w:pPr>
      <w:r w:rsidRPr="00776603">
        <w:rPr>
          <w:sz w:val="20"/>
          <w:szCs w:val="20"/>
          <w:lang w:val="uk-UA"/>
        </w:rPr>
        <w:t xml:space="preserve">об’єкт житлової нерухомості (квартира </w:t>
      </w:r>
      <w:r w:rsidR="00873C31" w:rsidRPr="00776603">
        <w:rPr>
          <w:sz w:val="20"/>
          <w:szCs w:val="20"/>
          <w:lang w:val="uk-UA"/>
        </w:rPr>
        <w:t xml:space="preserve">у </w:t>
      </w:r>
      <w:r w:rsidRPr="00776603">
        <w:rPr>
          <w:sz w:val="20"/>
          <w:szCs w:val="20"/>
          <w:lang w:val="uk-UA"/>
        </w:rPr>
        <w:t>багатоповерховій, малоповерховій житловій будівлі тощо);</w:t>
      </w:r>
    </w:p>
    <w:p w14:paraId="7BB8FF85" w14:textId="77777777" w:rsidR="00C451B3" w:rsidRPr="00776603" w:rsidRDefault="00C451B3" w:rsidP="00C451B3">
      <w:pPr>
        <w:tabs>
          <w:tab w:val="left" w:pos="9000"/>
        </w:tabs>
        <w:rPr>
          <w:sz w:val="20"/>
          <w:szCs w:val="20"/>
          <w:lang w:val="uk-UA"/>
        </w:rPr>
      </w:pPr>
      <w:r w:rsidRPr="00776603">
        <w:rPr>
          <w:sz w:val="20"/>
          <w:szCs w:val="20"/>
          <w:lang w:val="uk-UA"/>
        </w:rPr>
        <w:t>об’єкт житлової нерухомості (житловий будинок або дачний (садовий) будинок);</w:t>
      </w:r>
    </w:p>
    <w:p w14:paraId="032F8FA6" w14:textId="77777777" w:rsidR="00C451B3" w:rsidRPr="00776603" w:rsidRDefault="00C451B3" w:rsidP="00C451B3">
      <w:pPr>
        <w:tabs>
          <w:tab w:val="left" w:pos="9000"/>
        </w:tabs>
        <w:rPr>
          <w:sz w:val="20"/>
          <w:szCs w:val="20"/>
          <w:lang w:val="uk-UA"/>
        </w:rPr>
      </w:pPr>
      <w:r w:rsidRPr="00776603">
        <w:rPr>
          <w:sz w:val="20"/>
          <w:szCs w:val="20"/>
          <w:lang w:val="uk-UA"/>
        </w:rPr>
        <w:t>земельна ділянка;</w:t>
      </w:r>
    </w:p>
    <w:p w14:paraId="52A6905F" w14:textId="77777777" w:rsidR="00C451B3" w:rsidRPr="00776603" w:rsidRDefault="00C451B3" w:rsidP="00C451B3">
      <w:pPr>
        <w:tabs>
          <w:tab w:val="left" w:pos="9000"/>
        </w:tabs>
        <w:rPr>
          <w:sz w:val="20"/>
          <w:szCs w:val="20"/>
          <w:lang w:val="uk-UA"/>
        </w:rPr>
      </w:pPr>
      <w:r w:rsidRPr="00776603">
        <w:rPr>
          <w:sz w:val="20"/>
          <w:szCs w:val="20"/>
          <w:lang w:val="uk-UA"/>
        </w:rPr>
        <w:t>об’єкт нежитлової нерухомості (адміністративна будівля або приміщення);</w:t>
      </w:r>
    </w:p>
    <w:p w14:paraId="5AFD67C7" w14:textId="77777777" w:rsidR="00C451B3" w:rsidRPr="00776603" w:rsidRDefault="00C451B3" w:rsidP="00C451B3">
      <w:pPr>
        <w:tabs>
          <w:tab w:val="left" w:pos="9000"/>
        </w:tabs>
        <w:rPr>
          <w:sz w:val="20"/>
          <w:szCs w:val="20"/>
          <w:lang w:val="uk-UA"/>
        </w:rPr>
      </w:pPr>
      <w:r w:rsidRPr="00776603">
        <w:rPr>
          <w:sz w:val="20"/>
          <w:szCs w:val="20"/>
          <w:lang w:val="uk-UA"/>
        </w:rPr>
        <w:t>об’єкт нежитлової нерухомості (промислова (складська) будівля або приміщення);</w:t>
      </w:r>
    </w:p>
    <w:p w14:paraId="468310EA" w14:textId="77777777" w:rsidR="00C451B3" w:rsidRPr="00776603" w:rsidRDefault="00C451B3" w:rsidP="00C451B3">
      <w:pPr>
        <w:tabs>
          <w:tab w:val="left" w:pos="9000"/>
        </w:tabs>
        <w:rPr>
          <w:sz w:val="20"/>
          <w:szCs w:val="20"/>
          <w:lang w:val="uk-UA"/>
        </w:rPr>
      </w:pPr>
      <w:r w:rsidRPr="00776603">
        <w:rPr>
          <w:sz w:val="20"/>
          <w:szCs w:val="20"/>
          <w:lang w:val="uk-UA"/>
        </w:rPr>
        <w:t>об’єкт нежитлової нерухомості (торговельна будівля або приміщення);</w:t>
      </w:r>
    </w:p>
    <w:p w14:paraId="2D2CAFC2" w14:textId="77777777" w:rsidR="00C451B3" w:rsidRPr="00776603" w:rsidRDefault="00C451B3" w:rsidP="00C451B3">
      <w:pPr>
        <w:tabs>
          <w:tab w:val="left" w:pos="9000"/>
        </w:tabs>
        <w:rPr>
          <w:sz w:val="20"/>
          <w:szCs w:val="20"/>
          <w:lang w:val="uk-UA"/>
        </w:rPr>
      </w:pPr>
      <w:r w:rsidRPr="00776603">
        <w:rPr>
          <w:sz w:val="20"/>
          <w:szCs w:val="20"/>
          <w:lang w:val="uk-UA"/>
        </w:rPr>
        <w:t xml:space="preserve">об’єкт нежитлової нерухомості (гараж або </w:t>
      </w:r>
      <w:proofErr w:type="spellStart"/>
      <w:r w:rsidRPr="00776603">
        <w:rPr>
          <w:sz w:val="20"/>
          <w:szCs w:val="20"/>
          <w:lang w:val="uk-UA"/>
        </w:rPr>
        <w:t>паркувальне</w:t>
      </w:r>
      <w:proofErr w:type="spellEnd"/>
      <w:r w:rsidRPr="00776603">
        <w:rPr>
          <w:sz w:val="20"/>
          <w:szCs w:val="20"/>
          <w:lang w:val="uk-UA"/>
        </w:rPr>
        <w:t xml:space="preserve"> місце в закритому паркінгу)</w:t>
      </w:r>
      <w:r w:rsidR="00873C31" w:rsidRPr="00776603">
        <w:rPr>
          <w:sz w:val="20"/>
          <w:szCs w:val="20"/>
          <w:lang w:val="uk-UA"/>
        </w:rPr>
        <w:t>;</w:t>
      </w:r>
    </w:p>
    <w:p w14:paraId="265F7BA5" w14:textId="77777777" w:rsidR="00C451B3" w:rsidRPr="00776603" w:rsidRDefault="00C451B3" w:rsidP="00C451B3">
      <w:pPr>
        <w:tabs>
          <w:tab w:val="left" w:pos="9000"/>
        </w:tabs>
        <w:rPr>
          <w:sz w:val="20"/>
          <w:szCs w:val="20"/>
          <w:lang w:val="uk-UA"/>
        </w:rPr>
      </w:pPr>
      <w:r w:rsidRPr="00776603">
        <w:rPr>
          <w:sz w:val="20"/>
          <w:szCs w:val="20"/>
          <w:lang w:val="uk-UA"/>
        </w:rPr>
        <w:t>неподільний об’єкт незавершеного будівництва;</w:t>
      </w:r>
    </w:p>
    <w:p w14:paraId="38173E6F" w14:textId="77777777" w:rsidR="00C451B3" w:rsidRPr="00776603" w:rsidRDefault="00C451B3" w:rsidP="00C451B3">
      <w:pPr>
        <w:tabs>
          <w:tab w:val="left" w:pos="9000"/>
        </w:tabs>
        <w:rPr>
          <w:sz w:val="20"/>
          <w:szCs w:val="20"/>
          <w:lang w:val="uk-UA"/>
        </w:rPr>
      </w:pPr>
      <w:r w:rsidRPr="00776603">
        <w:rPr>
          <w:sz w:val="20"/>
          <w:szCs w:val="20"/>
          <w:lang w:val="uk-UA"/>
        </w:rPr>
        <w:t xml:space="preserve">майбутній об’єкт нерухомості. </w:t>
      </w:r>
    </w:p>
    <w:p w14:paraId="6EC30BD4" w14:textId="77777777" w:rsidR="00C451B3" w:rsidRPr="00776603" w:rsidRDefault="00C451B3" w:rsidP="00C451B3">
      <w:pPr>
        <w:tabs>
          <w:tab w:val="left" w:pos="9000"/>
        </w:tabs>
        <w:rPr>
          <w:sz w:val="20"/>
          <w:szCs w:val="20"/>
          <w:lang w:val="uk-UA"/>
        </w:rPr>
      </w:pPr>
      <w:r w:rsidRPr="00776603">
        <w:rPr>
          <w:sz w:val="20"/>
          <w:szCs w:val="20"/>
          <w:vertAlign w:val="superscript"/>
          <w:lang w:val="uk-UA"/>
        </w:rPr>
        <w:t>2</w:t>
      </w:r>
      <w:r w:rsidRPr="00776603">
        <w:rPr>
          <w:sz w:val="20"/>
          <w:szCs w:val="20"/>
          <w:lang w:val="uk-UA"/>
        </w:rPr>
        <w:t xml:space="preserve">Зазначається необхідне для об’єктів житлової нерухомості: </w:t>
      </w:r>
    </w:p>
    <w:p w14:paraId="4BA9A63F" w14:textId="77777777" w:rsidR="00C451B3" w:rsidRPr="00776603" w:rsidRDefault="00C451B3" w:rsidP="00C451B3">
      <w:pPr>
        <w:tabs>
          <w:tab w:val="left" w:pos="9000"/>
        </w:tabs>
        <w:rPr>
          <w:sz w:val="20"/>
          <w:szCs w:val="20"/>
          <w:lang w:val="uk-UA"/>
        </w:rPr>
      </w:pPr>
      <w:r w:rsidRPr="00776603">
        <w:rPr>
          <w:sz w:val="20"/>
          <w:szCs w:val="20"/>
          <w:lang w:val="uk-UA"/>
        </w:rPr>
        <w:t xml:space="preserve">квартира </w:t>
      </w:r>
      <w:r w:rsidR="00873C31" w:rsidRPr="00776603">
        <w:rPr>
          <w:sz w:val="20"/>
          <w:szCs w:val="20"/>
          <w:lang w:val="uk-UA"/>
        </w:rPr>
        <w:t xml:space="preserve">в </w:t>
      </w:r>
      <w:r w:rsidRPr="00776603">
        <w:rPr>
          <w:sz w:val="20"/>
          <w:szCs w:val="20"/>
          <w:lang w:val="uk-UA"/>
        </w:rPr>
        <w:t>багатоповерховій житловій будівлі;</w:t>
      </w:r>
    </w:p>
    <w:p w14:paraId="465B9DD2" w14:textId="77777777" w:rsidR="00C451B3" w:rsidRPr="00776603" w:rsidRDefault="00C451B3" w:rsidP="00C451B3">
      <w:pPr>
        <w:tabs>
          <w:tab w:val="left" w:pos="9000"/>
        </w:tabs>
        <w:rPr>
          <w:sz w:val="20"/>
          <w:szCs w:val="20"/>
          <w:lang w:val="uk-UA"/>
        </w:rPr>
      </w:pPr>
      <w:r w:rsidRPr="00776603">
        <w:rPr>
          <w:sz w:val="20"/>
          <w:szCs w:val="20"/>
          <w:lang w:val="uk-UA"/>
        </w:rPr>
        <w:t>квартира в малоповерховій житловій будівлі;</w:t>
      </w:r>
    </w:p>
    <w:p w14:paraId="43C26073" w14:textId="77777777" w:rsidR="00C451B3" w:rsidRPr="00776603" w:rsidRDefault="00C451B3" w:rsidP="00C451B3">
      <w:pPr>
        <w:tabs>
          <w:tab w:val="left" w:pos="9000"/>
        </w:tabs>
        <w:rPr>
          <w:sz w:val="20"/>
          <w:szCs w:val="20"/>
          <w:lang w:val="uk-UA"/>
        </w:rPr>
      </w:pPr>
      <w:r w:rsidRPr="00776603">
        <w:rPr>
          <w:sz w:val="20"/>
          <w:szCs w:val="20"/>
          <w:lang w:val="uk-UA"/>
        </w:rPr>
        <w:t>апартаменти;</w:t>
      </w:r>
    </w:p>
    <w:p w14:paraId="12FAE97B" w14:textId="77777777" w:rsidR="00C451B3" w:rsidRPr="00776603" w:rsidRDefault="00C451B3" w:rsidP="00C451B3">
      <w:pPr>
        <w:tabs>
          <w:tab w:val="left" w:pos="9000"/>
        </w:tabs>
        <w:rPr>
          <w:sz w:val="20"/>
          <w:szCs w:val="20"/>
          <w:lang w:val="uk-UA"/>
        </w:rPr>
      </w:pPr>
      <w:r w:rsidRPr="00776603">
        <w:rPr>
          <w:sz w:val="20"/>
          <w:szCs w:val="20"/>
          <w:lang w:val="uk-UA"/>
        </w:rPr>
        <w:t>гуртожиток / комунальна квартира / житлове приміщення у гуртожитку;</w:t>
      </w:r>
    </w:p>
    <w:p w14:paraId="3EDBD505" w14:textId="77777777" w:rsidR="00C451B3" w:rsidRPr="00776603" w:rsidRDefault="00C451B3" w:rsidP="00C451B3">
      <w:pPr>
        <w:tabs>
          <w:tab w:val="left" w:pos="9000"/>
        </w:tabs>
        <w:rPr>
          <w:sz w:val="20"/>
          <w:szCs w:val="20"/>
          <w:lang w:val="uk-UA"/>
        </w:rPr>
      </w:pPr>
      <w:r w:rsidRPr="00776603">
        <w:rPr>
          <w:sz w:val="20"/>
          <w:szCs w:val="20"/>
          <w:lang w:val="uk-UA"/>
        </w:rPr>
        <w:t xml:space="preserve">житловий будинок (будинок одноквартирний масової забудови, котедж (будинок одноквартирний підвищеної комфортності), будинок садибного типу, будинок двоквартирний масової забудови, </w:t>
      </w:r>
      <w:proofErr w:type="spellStart"/>
      <w:r w:rsidRPr="00776603">
        <w:rPr>
          <w:sz w:val="20"/>
          <w:szCs w:val="20"/>
          <w:lang w:val="uk-UA"/>
        </w:rPr>
        <w:t>таунхаус</w:t>
      </w:r>
      <w:proofErr w:type="spellEnd"/>
      <w:r w:rsidRPr="00776603">
        <w:rPr>
          <w:sz w:val="20"/>
          <w:szCs w:val="20"/>
          <w:lang w:val="uk-UA"/>
        </w:rPr>
        <w:t xml:space="preserve"> (будинок двоквартирний підвищеної комфортності)).</w:t>
      </w:r>
    </w:p>
    <w:p w14:paraId="128809A5" w14:textId="77777777" w:rsidR="00C451B3" w:rsidRPr="00776603" w:rsidRDefault="00C451B3" w:rsidP="00C451B3">
      <w:pPr>
        <w:tabs>
          <w:tab w:val="left" w:pos="9000"/>
        </w:tabs>
        <w:rPr>
          <w:sz w:val="20"/>
          <w:szCs w:val="20"/>
          <w:lang w:val="uk-UA"/>
        </w:rPr>
      </w:pPr>
      <w:r w:rsidRPr="00776603">
        <w:rPr>
          <w:sz w:val="20"/>
          <w:szCs w:val="20"/>
          <w:vertAlign w:val="superscript"/>
          <w:lang w:val="uk-UA"/>
        </w:rPr>
        <w:t>3</w:t>
      </w:r>
      <w:r w:rsidRPr="00776603">
        <w:rPr>
          <w:sz w:val="20"/>
          <w:szCs w:val="20"/>
          <w:lang w:val="uk-UA"/>
        </w:rPr>
        <w:t>Зазначається необхідне</w:t>
      </w:r>
    </w:p>
    <w:p w14:paraId="07E6B6D7" w14:textId="77777777" w:rsidR="00C451B3" w:rsidRPr="00776603" w:rsidRDefault="00C451B3" w:rsidP="00C451B3">
      <w:pPr>
        <w:tabs>
          <w:tab w:val="left" w:pos="9000"/>
        </w:tabs>
        <w:rPr>
          <w:sz w:val="20"/>
          <w:szCs w:val="20"/>
          <w:lang w:val="uk-UA"/>
        </w:rPr>
      </w:pPr>
      <w:r w:rsidRPr="00776603">
        <w:rPr>
          <w:sz w:val="20"/>
          <w:szCs w:val="20"/>
          <w:lang w:val="uk-UA"/>
        </w:rPr>
        <w:t>1) для об’єктів нежитлової нерухомості:</w:t>
      </w:r>
    </w:p>
    <w:p w14:paraId="39011CEA" w14:textId="77777777" w:rsidR="00C451B3" w:rsidRPr="00776603" w:rsidRDefault="00C451B3" w:rsidP="00C451B3">
      <w:pPr>
        <w:tabs>
          <w:tab w:val="left" w:pos="9000"/>
        </w:tabs>
        <w:rPr>
          <w:sz w:val="20"/>
          <w:szCs w:val="20"/>
          <w:lang w:val="uk-UA"/>
        </w:rPr>
      </w:pPr>
      <w:r w:rsidRPr="00776603">
        <w:rPr>
          <w:sz w:val="20"/>
          <w:szCs w:val="20"/>
          <w:lang w:val="uk-UA"/>
        </w:rPr>
        <w:t>бізнес-центр; приміщення в бізнес-центрі; адміністративна будівля; приміщення в адміністративній будівлі; адміністративне приміщення в житловому будинку; адміністративне приміщення в цокольних, підвальних, мансардних частинах будівлі; інше (зазначається);</w:t>
      </w:r>
    </w:p>
    <w:p w14:paraId="7ABF096E" w14:textId="77777777" w:rsidR="00C451B3" w:rsidRPr="00776603" w:rsidRDefault="00C451B3" w:rsidP="00C451B3">
      <w:pPr>
        <w:tabs>
          <w:tab w:val="left" w:pos="9000"/>
        </w:tabs>
        <w:rPr>
          <w:sz w:val="20"/>
          <w:szCs w:val="20"/>
          <w:lang w:val="uk-UA"/>
        </w:rPr>
      </w:pPr>
      <w:r w:rsidRPr="00776603">
        <w:rPr>
          <w:sz w:val="20"/>
          <w:szCs w:val="20"/>
          <w:lang w:val="uk-UA"/>
        </w:rPr>
        <w:t>промислова заводська, фабрична будівля та їх частини, будівля складу, ангар тощо та їх частини, станція технічного обслуговування, мийка транспортних засобів, автостоянка, автозаправна станція тощо та їх частини, будівля для утримання тварин, для приготування кормів тощо та їх частини, споруда, що використовується в сільському, рибному, водному, лісовому господарствах, інше (зазначається);</w:t>
      </w:r>
    </w:p>
    <w:p w14:paraId="0DD9CBA8" w14:textId="77777777" w:rsidR="00C451B3" w:rsidRPr="00776603" w:rsidRDefault="00C451B3" w:rsidP="00C451B3">
      <w:pPr>
        <w:tabs>
          <w:tab w:val="left" w:pos="9000"/>
        </w:tabs>
        <w:rPr>
          <w:sz w:val="20"/>
          <w:szCs w:val="20"/>
          <w:lang w:val="uk-UA"/>
        </w:rPr>
      </w:pPr>
      <w:r w:rsidRPr="00776603">
        <w:rPr>
          <w:sz w:val="20"/>
          <w:szCs w:val="20"/>
          <w:lang w:val="uk-UA"/>
        </w:rPr>
        <w:t xml:space="preserve">торгово-розважальний комплекс супермаркет, гіпермаркет; магазин (гастроном, універмаг, </w:t>
      </w:r>
      <w:proofErr w:type="spellStart"/>
      <w:r w:rsidRPr="00776603">
        <w:rPr>
          <w:sz w:val="20"/>
          <w:szCs w:val="20"/>
          <w:lang w:val="uk-UA"/>
        </w:rPr>
        <w:t>мінімаркет</w:t>
      </w:r>
      <w:proofErr w:type="spellEnd"/>
      <w:r w:rsidRPr="00776603">
        <w:rPr>
          <w:sz w:val="20"/>
          <w:szCs w:val="20"/>
          <w:lang w:val="uk-UA"/>
        </w:rPr>
        <w:t xml:space="preserve">), аптека, перукарня, хімчистка, пральня, лікарняно-оздоровчий заклад, фізкультурно-оздоровчий заклад; заклад </w:t>
      </w:r>
      <w:r w:rsidR="00BF6CDA">
        <w:rPr>
          <w:sz w:val="20"/>
          <w:szCs w:val="20"/>
          <w:lang w:val="uk-UA"/>
        </w:rPr>
        <w:t xml:space="preserve">громадського </w:t>
      </w:r>
      <w:r w:rsidRPr="00776603">
        <w:rPr>
          <w:sz w:val="20"/>
          <w:szCs w:val="20"/>
          <w:lang w:val="uk-UA"/>
        </w:rPr>
        <w:t>харчування (кафе, бар, ресторан тощо); об’єкт готельного призначення (готель, кемпінг тощо); кіоск, павільйон, намет, інші об’єкти, що належать до малих архітектурних форм; інше (зазначається).</w:t>
      </w:r>
    </w:p>
    <w:p w14:paraId="7766A7E5" w14:textId="77777777" w:rsidR="00C451B3" w:rsidRPr="00776603" w:rsidRDefault="00C451B3" w:rsidP="00C451B3">
      <w:pPr>
        <w:tabs>
          <w:tab w:val="left" w:pos="9000"/>
        </w:tabs>
        <w:rPr>
          <w:sz w:val="20"/>
          <w:szCs w:val="20"/>
          <w:lang w:val="uk-UA"/>
        </w:rPr>
      </w:pPr>
      <w:r w:rsidRPr="00776603">
        <w:rPr>
          <w:sz w:val="20"/>
          <w:szCs w:val="20"/>
          <w:lang w:val="uk-UA"/>
        </w:rPr>
        <w:t>2) для неподільного об’єкта незавершеного будівництва, майбутнього об’єкта нерухомості:</w:t>
      </w:r>
    </w:p>
    <w:p w14:paraId="3844016A" w14:textId="77777777" w:rsidR="00C451B3" w:rsidRPr="00776603" w:rsidRDefault="00C451B3" w:rsidP="00C451B3">
      <w:pPr>
        <w:tabs>
          <w:tab w:val="left" w:pos="9000"/>
        </w:tabs>
        <w:rPr>
          <w:sz w:val="20"/>
          <w:szCs w:val="20"/>
          <w:lang w:val="uk-UA"/>
        </w:rPr>
      </w:pPr>
      <w:r w:rsidRPr="00776603">
        <w:rPr>
          <w:sz w:val="20"/>
          <w:szCs w:val="20"/>
          <w:lang w:val="uk-UA"/>
        </w:rPr>
        <w:t xml:space="preserve"> житлова забудова;</w:t>
      </w:r>
    </w:p>
    <w:p w14:paraId="23F717DA" w14:textId="77777777" w:rsidR="00C451B3" w:rsidRPr="00776603" w:rsidRDefault="00C451B3" w:rsidP="00C451B3">
      <w:pPr>
        <w:tabs>
          <w:tab w:val="left" w:pos="9000"/>
        </w:tabs>
        <w:rPr>
          <w:sz w:val="20"/>
          <w:szCs w:val="20"/>
          <w:lang w:val="uk-UA"/>
        </w:rPr>
      </w:pPr>
      <w:r w:rsidRPr="00776603">
        <w:rPr>
          <w:sz w:val="20"/>
          <w:szCs w:val="20"/>
          <w:lang w:val="uk-UA"/>
        </w:rPr>
        <w:t xml:space="preserve"> нежитлова забудова.</w:t>
      </w:r>
    </w:p>
    <w:p w14:paraId="595ABF97" w14:textId="77777777" w:rsidR="00C451B3" w:rsidRPr="00776603" w:rsidRDefault="00C451B3" w:rsidP="00C451B3">
      <w:pPr>
        <w:tabs>
          <w:tab w:val="left" w:pos="9000"/>
        </w:tabs>
        <w:rPr>
          <w:sz w:val="20"/>
          <w:szCs w:val="20"/>
          <w:lang w:val="uk-UA"/>
        </w:rPr>
      </w:pPr>
      <w:r w:rsidRPr="00776603">
        <w:rPr>
          <w:sz w:val="20"/>
          <w:szCs w:val="20"/>
          <w:vertAlign w:val="superscript"/>
          <w:lang w:val="uk-UA"/>
        </w:rPr>
        <w:t>4</w:t>
      </w:r>
      <w:r w:rsidRPr="00776603">
        <w:rPr>
          <w:sz w:val="20"/>
          <w:szCs w:val="20"/>
          <w:lang w:val="uk-UA"/>
        </w:rPr>
        <w:t xml:space="preserve"> Зазначається для об’єктів житлової нерухомості, крім гуртожитку, комунальної квартири та дачного (садового будинку), для неподільного об’єкта незавершеного будівництва, майбутнього об’єкта нерухомості.</w:t>
      </w:r>
    </w:p>
    <w:p w14:paraId="0974E2F1" w14:textId="77777777" w:rsidR="00C451B3" w:rsidRPr="00776603" w:rsidRDefault="00C451B3" w:rsidP="00C451B3">
      <w:pPr>
        <w:tabs>
          <w:tab w:val="left" w:pos="9000"/>
        </w:tabs>
        <w:rPr>
          <w:sz w:val="20"/>
          <w:szCs w:val="20"/>
          <w:lang w:val="uk-UA"/>
        </w:rPr>
      </w:pPr>
      <w:r w:rsidRPr="00776603">
        <w:rPr>
          <w:sz w:val="20"/>
          <w:szCs w:val="20"/>
          <w:vertAlign w:val="superscript"/>
          <w:lang w:val="uk-UA"/>
        </w:rPr>
        <w:t>5</w:t>
      </w:r>
      <w:r w:rsidRPr="00776603">
        <w:rPr>
          <w:sz w:val="20"/>
          <w:szCs w:val="20"/>
          <w:lang w:val="uk-UA"/>
        </w:rPr>
        <w:t xml:space="preserve"> Зазначається у разі оцінки частки об’єкта.</w:t>
      </w:r>
    </w:p>
    <w:p w14:paraId="6432FE48" w14:textId="77777777" w:rsidR="00C451B3" w:rsidRPr="00776603" w:rsidRDefault="00C451B3" w:rsidP="00C451B3">
      <w:pPr>
        <w:tabs>
          <w:tab w:val="left" w:pos="9000"/>
        </w:tabs>
        <w:rPr>
          <w:sz w:val="20"/>
          <w:szCs w:val="20"/>
          <w:lang w:val="uk-UA"/>
        </w:rPr>
      </w:pPr>
      <w:r w:rsidRPr="00776603">
        <w:rPr>
          <w:sz w:val="20"/>
          <w:szCs w:val="20"/>
          <w:vertAlign w:val="superscript"/>
          <w:lang w:val="uk-UA"/>
        </w:rPr>
        <w:t>6</w:t>
      </w:r>
      <w:r w:rsidRPr="00776603">
        <w:rPr>
          <w:sz w:val="20"/>
          <w:szCs w:val="20"/>
          <w:lang w:val="uk-UA"/>
        </w:rPr>
        <w:t xml:space="preserve"> Зазначається для:</w:t>
      </w:r>
    </w:p>
    <w:p w14:paraId="1351FBFB" w14:textId="77777777" w:rsidR="00C451B3" w:rsidRPr="00776603" w:rsidRDefault="00C451B3" w:rsidP="00C451B3">
      <w:pPr>
        <w:tabs>
          <w:tab w:val="left" w:pos="9000"/>
        </w:tabs>
        <w:rPr>
          <w:sz w:val="20"/>
          <w:szCs w:val="20"/>
          <w:lang w:val="uk-UA"/>
        </w:rPr>
      </w:pPr>
      <w:r w:rsidRPr="00776603">
        <w:rPr>
          <w:sz w:val="20"/>
          <w:szCs w:val="20"/>
          <w:lang w:val="uk-UA"/>
        </w:rPr>
        <w:t>житлового будинку;</w:t>
      </w:r>
    </w:p>
    <w:p w14:paraId="4B3C8E45" w14:textId="77777777" w:rsidR="00C451B3" w:rsidRPr="00776603" w:rsidRDefault="00C451B3" w:rsidP="00C451B3">
      <w:pPr>
        <w:tabs>
          <w:tab w:val="left" w:pos="9000"/>
        </w:tabs>
        <w:rPr>
          <w:sz w:val="20"/>
          <w:szCs w:val="20"/>
          <w:lang w:val="uk-UA"/>
        </w:rPr>
      </w:pPr>
      <w:proofErr w:type="spellStart"/>
      <w:r w:rsidRPr="00776603">
        <w:rPr>
          <w:sz w:val="20"/>
          <w:szCs w:val="20"/>
          <w:lang w:val="uk-UA"/>
        </w:rPr>
        <w:t>котеджа</w:t>
      </w:r>
      <w:proofErr w:type="spellEnd"/>
      <w:r w:rsidRPr="00776603">
        <w:rPr>
          <w:sz w:val="20"/>
          <w:szCs w:val="20"/>
          <w:lang w:val="uk-UA"/>
        </w:rPr>
        <w:t xml:space="preserve"> (будинок одноквартирний підвищеної комфортності);</w:t>
      </w:r>
    </w:p>
    <w:p w14:paraId="6D2ACED8" w14:textId="77777777" w:rsidR="00C451B3" w:rsidRPr="00776603" w:rsidRDefault="00C451B3" w:rsidP="00C451B3">
      <w:pPr>
        <w:tabs>
          <w:tab w:val="left" w:pos="9000"/>
        </w:tabs>
        <w:rPr>
          <w:sz w:val="20"/>
          <w:szCs w:val="20"/>
          <w:lang w:val="uk-UA"/>
        </w:rPr>
      </w:pPr>
      <w:r w:rsidRPr="00776603">
        <w:rPr>
          <w:sz w:val="20"/>
          <w:szCs w:val="20"/>
          <w:lang w:val="uk-UA"/>
        </w:rPr>
        <w:t xml:space="preserve"> </w:t>
      </w:r>
      <w:proofErr w:type="spellStart"/>
      <w:r w:rsidRPr="00776603">
        <w:rPr>
          <w:sz w:val="20"/>
          <w:szCs w:val="20"/>
          <w:lang w:val="uk-UA"/>
        </w:rPr>
        <w:t>таунхаусу</w:t>
      </w:r>
      <w:proofErr w:type="spellEnd"/>
      <w:r w:rsidRPr="00776603">
        <w:rPr>
          <w:sz w:val="20"/>
          <w:szCs w:val="20"/>
          <w:lang w:val="uk-UA"/>
        </w:rPr>
        <w:t>;</w:t>
      </w:r>
    </w:p>
    <w:p w14:paraId="1E4E363F" w14:textId="77777777" w:rsidR="00C451B3" w:rsidRPr="00776603" w:rsidRDefault="00C451B3" w:rsidP="00C451B3">
      <w:pPr>
        <w:tabs>
          <w:tab w:val="left" w:pos="9000"/>
        </w:tabs>
        <w:rPr>
          <w:sz w:val="20"/>
          <w:szCs w:val="20"/>
          <w:lang w:val="uk-UA"/>
        </w:rPr>
      </w:pPr>
      <w:r w:rsidRPr="00776603">
        <w:rPr>
          <w:sz w:val="20"/>
          <w:szCs w:val="20"/>
          <w:lang w:val="uk-UA"/>
        </w:rPr>
        <w:t xml:space="preserve"> земельної ділянки;</w:t>
      </w:r>
    </w:p>
    <w:p w14:paraId="3983D971" w14:textId="77777777" w:rsidR="00C451B3" w:rsidRPr="00776603" w:rsidRDefault="00C451B3" w:rsidP="00C451B3">
      <w:pPr>
        <w:tabs>
          <w:tab w:val="left" w:pos="9000"/>
        </w:tabs>
        <w:rPr>
          <w:sz w:val="20"/>
          <w:szCs w:val="20"/>
          <w:lang w:val="uk-UA"/>
        </w:rPr>
      </w:pPr>
      <w:r w:rsidRPr="00776603">
        <w:rPr>
          <w:sz w:val="20"/>
          <w:szCs w:val="20"/>
          <w:lang w:val="uk-UA"/>
        </w:rPr>
        <w:t xml:space="preserve"> неподільного об’єкта незавершеного будівництва.</w:t>
      </w:r>
    </w:p>
    <w:p w14:paraId="123993A1" w14:textId="77777777" w:rsidR="00C451B3" w:rsidRPr="00776603" w:rsidRDefault="00C451B3" w:rsidP="00C451B3">
      <w:pPr>
        <w:tabs>
          <w:tab w:val="left" w:pos="9000"/>
        </w:tabs>
        <w:rPr>
          <w:sz w:val="20"/>
          <w:szCs w:val="20"/>
          <w:lang w:val="uk-UA"/>
        </w:rPr>
      </w:pPr>
      <w:r w:rsidRPr="00776603">
        <w:rPr>
          <w:sz w:val="20"/>
          <w:szCs w:val="20"/>
          <w:vertAlign w:val="superscript"/>
          <w:lang w:val="uk-UA"/>
        </w:rPr>
        <w:t>7</w:t>
      </w:r>
      <w:r w:rsidRPr="00776603">
        <w:rPr>
          <w:sz w:val="20"/>
          <w:szCs w:val="20"/>
          <w:lang w:val="uk-UA"/>
        </w:rPr>
        <w:t xml:space="preserve"> Зазначається для:</w:t>
      </w:r>
    </w:p>
    <w:p w14:paraId="45E13738" w14:textId="77777777" w:rsidR="00C451B3" w:rsidRPr="00776603" w:rsidRDefault="00C451B3" w:rsidP="00C451B3">
      <w:pPr>
        <w:tabs>
          <w:tab w:val="left" w:pos="9000"/>
        </w:tabs>
        <w:rPr>
          <w:sz w:val="20"/>
          <w:szCs w:val="20"/>
          <w:lang w:val="uk-UA"/>
        </w:rPr>
      </w:pPr>
      <w:r w:rsidRPr="00776603">
        <w:rPr>
          <w:sz w:val="20"/>
          <w:szCs w:val="20"/>
          <w:lang w:val="uk-UA"/>
        </w:rPr>
        <w:t>житлового будинку;</w:t>
      </w:r>
    </w:p>
    <w:p w14:paraId="6C102DDE" w14:textId="651312DB" w:rsidR="00AD03C7" w:rsidRDefault="00AD03C7" w:rsidP="00FD0DF5">
      <w:pPr>
        <w:tabs>
          <w:tab w:val="left" w:pos="9000"/>
        </w:tabs>
        <w:jc w:val="right"/>
        <w:rPr>
          <w:sz w:val="28"/>
          <w:szCs w:val="28"/>
          <w:lang w:val="uk-UA"/>
        </w:rPr>
      </w:pPr>
    </w:p>
    <w:p w14:paraId="27C73BB2" w14:textId="77777777" w:rsidR="005A191C" w:rsidRDefault="005A191C" w:rsidP="00FD0DF5">
      <w:pPr>
        <w:tabs>
          <w:tab w:val="left" w:pos="9000"/>
        </w:tabs>
        <w:jc w:val="right"/>
        <w:rPr>
          <w:sz w:val="28"/>
          <w:szCs w:val="28"/>
          <w:lang w:val="uk-UA"/>
        </w:rPr>
      </w:pPr>
    </w:p>
    <w:p w14:paraId="43BC8546" w14:textId="77777777" w:rsidR="00FD0DF5" w:rsidRPr="00776603" w:rsidRDefault="00FD0DF5" w:rsidP="00FD0DF5">
      <w:pPr>
        <w:tabs>
          <w:tab w:val="left" w:pos="9000"/>
        </w:tabs>
        <w:jc w:val="right"/>
        <w:rPr>
          <w:sz w:val="28"/>
          <w:szCs w:val="28"/>
          <w:lang w:val="uk-UA"/>
        </w:rPr>
      </w:pPr>
      <w:r w:rsidRPr="00776603">
        <w:rPr>
          <w:sz w:val="28"/>
          <w:szCs w:val="28"/>
          <w:lang w:val="uk-UA"/>
        </w:rPr>
        <w:lastRenderedPageBreak/>
        <w:t>Продовження додатка 12</w:t>
      </w:r>
    </w:p>
    <w:p w14:paraId="3251B05D" w14:textId="77777777" w:rsidR="00C451B3" w:rsidRPr="00776603" w:rsidRDefault="00C451B3" w:rsidP="00C451B3">
      <w:pPr>
        <w:tabs>
          <w:tab w:val="left" w:pos="9000"/>
        </w:tabs>
        <w:rPr>
          <w:sz w:val="20"/>
          <w:szCs w:val="20"/>
          <w:lang w:val="uk-UA"/>
        </w:rPr>
      </w:pPr>
      <w:r w:rsidRPr="00776603">
        <w:rPr>
          <w:sz w:val="20"/>
          <w:szCs w:val="20"/>
          <w:lang w:val="uk-UA"/>
        </w:rPr>
        <w:t>котедж</w:t>
      </w:r>
      <w:r w:rsidR="00873C31" w:rsidRPr="00776603">
        <w:rPr>
          <w:sz w:val="20"/>
          <w:szCs w:val="20"/>
          <w:lang w:val="uk-UA"/>
        </w:rPr>
        <w:t>у</w:t>
      </w:r>
      <w:r w:rsidRPr="00776603">
        <w:rPr>
          <w:sz w:val="20"/>
          <w:szCs w:val="20"/>
          <w:lang w:val="uk-UA"/>
        </w:rPr>
        <w:t xml:space="preserve"> (будинок одноквартирний підвищеної комфортності);</w:t>
      </w:r>
    </w:p>
    <w:p w14:paraId="02E7A2C6" w14:textId="77777777" w:rsidR="00C451B3" w:rsidRPr="00776603" w:rsidRDefault="00C451B3" w:rsidP="00C451B3">
      <w:pPr>
        <w:tabs>
          <w:tab w:val="left" w:pos="9000"/>
        </w:tabs>
        <w:rPr>
          <w:sz w:val="20"/>
          <w:szCs w:val="20"/>
          <w:lang w:val="uk-UA"/>
        </w:rPr>
      </w:pPr>
      <w:proofErr w:type="spellStart"/>
      <w:r w:rsidRPr="00776603">
        <w:rPr>
          <w:sz w:val="20"/>
          <w:szCs w:val="20"/>
          <w:lang w:val="uk-UA"/>
        </w:rPr>
        <w:t>таунхаус</w:t>
      </w:r>
      <w:r w:rsidR="00873C31" w:rsidRPr="00776603">
        <w:rPr>
          <w:sz w:val="20"/>
          <w:szCs w:val="20"/>
          <w:lang w:val="uk-UA"/>
        </w:rPr>
        <w:t>у</w:t>
      </w:r>
      <w:proofErr w:type="spellEnd"/>
      <w:r w:rsidRPr="00776603">
        <w:rPr>
          <w:sz w:val="20"/>
          <w:szCs w:val="20"/>
          <w:lang w:val="uk-UA"/>
        </w:rPr>
        <w:t xml:space="preserve">; </w:t>
      </w:r>
    </w:p>
    <w:p w14:paraId="0B5C483F" w14:textId="77777777" w:rsidR="00C451B3" w:rsidRPr="00776603" w:rsidRDefault="00C451B3" w:rsidP="00C451B3">
      <w:pPr>
        <w:tabs>
          <w:tab w:val="left" w:pos="9000"/>
        </w:tabs>
        <w:rPr>
          <w:sz w:val="20"/>
          <w:szCs w:val="20"/>
          <w:lang w:val="uk-UA"/>
        </w:rPr>
      </w:pPr>
      <w:r w:rsidRPr="00776603">
        <w:rPr>
          <w:sz w:val="20"/>
          <w:szCs w:val="20"/>
          <w:lang w:val="uk-UA"/>
        </w:rPr>
        <w:t xml:space="preserve">дачного (садового) будинку; </w:t>
      </w:r>
    </w:p>
    <w:p w14:paraId="6E4C42D9" w14:textId="77777777" w:rsidR="00C451B3" w:rsidRPr="00776603" w:rsidRDefault="00C451B3" w:rsidP="00C451B3">
      <w:pPr>
        <w:tabs>
          <w:tab w:val="left" w:pos="9000"/>
        </w:tabs>
        <w:rPr>
          <w:sz w:val="20"/>
          <w:szCs w:val="20"/>
          <w:lang w:val="uk-UA"/>
        </w:rPr>
      </w:pPr>
      <w:r w:rsidRPr="00776603">
        <w:rPr>
          <w:sz w:val="20"/>
          <w:szCs w:val="20"/>
          <w:lang w:val="uk-UA"/>
        </w:rPr>
        <w:t>земельної ділянки;</w:t>
      </w:r>
    </w:p>
    <w:p w14:paraId="7EAD64DF" w14:textId="77777777" w:rsidR="00C451B3" w:rsidRPr="00776603" w:rsidRDefault="00C451B3" w:rsidP="00C451B3">
      <w:pPr>
        <w:tabs>
          <w:tab w:val="left" w:pos="9000"/>
        </w:tabs>
        <w:rPr>
          <w:sz w:val="20"/>
          <w:szCs w:val="20"/>
          <w:lang w:val="uk-UA"/>
        </w:rPr>
      </w:pPr>
      <w:r w:rsidRPr="00776603">
        <w:rPr>
          <w:sz w:val="20"/>
          <w:szCs w:val="20"/>
          <w:lang w:val="uk-UA"/>
        </w:rPr>
        <w:t>неподільного об’єкта незавершеного будівництва.</w:t>
      </w:r>
    </w:p>
    <w:p w14:paraId="5D03BF36" w14:textId="77777777" w:rsidR="00C451B3" w:rsidRPr="00776603" w:rsidRDefault="00C451B3" w:rsidP="00C451B3">
      <w:pPr>
        <w:tabs>
          <w:tab w:val="left" w:pos="9000"/>
        </w:tabs>
        <w:rPr>
          <w:sz w:val="20"/>
          <w:szCs w:val="20"/>
          <w:lang w:val="uk-UA"/>
        </w:rPr>
      </w:pPr>
      <w:r w:rsidRPr="00D66BC8">
        <w:rPr>
          <w:sz w:val="20"/>
          <w:szCs w:val="20"/>
          <w:vertAlign w:val="superscript"/>
          <w:lang w:val="uk-UA"/>
        </w:rPr>
        <w:t>8</w:t>
      </w:r>
      <w:r w:rsidRPr="00D66BC8">
        <w:rPr>
          <w:sz w:val="20"/>
          <w:szCs w:val="20"/>
          <w:lang w:val="uk-UA"/>
        </w:rPr>
        <w:t xml:space="preserve"> Зазначається</w:t>
      </w:r>
      <w:r w:rsidRPr="00776603">
        <w:rPr>
          <w:sz w:val="20"/>
          <w:szCs w:val="20"/>
          <w:lang w:val="uk-UA"/>
        </w:rPr>
        <w:t xml:space="preserve"> для об’єкта неподільного</w:t>
      </w:r>
      <w:r w:rsidR="00D66BC8">
        <w:rPr>
          <w:sz w:val="20"/>
          <w:szCs w:val="20"/>
          <w:lang w:val="uk-UA"/>
        </w:rPr>
        <w:t xml:space="preserve"> </w:t>
      </w:r>
      <w:r w:rsidRPr="00776603">
        <w:rPr>
          <w:sz w:val="20"/>
          <w:szCs w:val="20"/>
          <w:lang w:val="uk-UA"/>
        </w:rPr>
        <w:t>незавершеного будівництва, майбутнього об’єкта нерухомості.</w:t>
      </w:r>
    </w:p>
    <w:p w14:paraId="73CB72B9" w14:textId="77777777" w:rsidR="00D03902" w:rsidRPr="00776603" w:rsidRDefault="00D03902" w:rsidP="00C451B3">
      <w:pPr>
        <w:jc w:val="center"/>
        <w:rPr>
          <w:sz w:val="20"/>
          <w:szCs w:val="20"/>
          <w:lang w:val="uk-UA"/>
        </w:rPr>
      </w:pPr>
      <w:r w:rsidRPr="00776603">
        <w:rPr>
          <w:sz w:val="20"/>
          <w:szCs w:val="20"/>
          <w:lang w:val="uk-UA"/>
        </w:rPr>
        <w:t>_________________________________</w:t>
      </w:r>
    </w:p>
    <w:p w14:paraId="5EFD29ED" w14:textId="77777777" w:rsidR="005D10E1" w:rsidRPr="00776603" w:rsidRDefault="005D10E1" w:rsidP="00C451B3">
      <w:pPr>
        <w:jc w:val="center"/>
        <w:rPr>
          <w:sz w:val="20"/>
          <w:szCs w:val="20"/>
          <w:lang w:val="uk-UA"/>
        </w:rPr>
      </w:pPr>
    </w:p>
    <w:sectPr w:rsidR="005D10E1" w:rsidRPr="00776603" w:rsidSect="00FD0DF5">
      <w:headerReference w:type="default" r:id="rId7"/>
      <w:pgSz w:w="11906" w:h="16838"/>
      <w:pgMar w:top="850" w:right="566"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744D0" w14:textId="77777777" w:rsidR="00035ABC" w:rsidRDefault="00035ABC" w:rsidP="003A3F5A">
      <w:r>
        <w:separator/>
      </w:r>
    </w:p>
  </w:endnote>
  <w:endnote w:type="continuationSeparator" w:id="0">
    <w:p w14:paraId="409EC0A3" w14:textId="77777777" w:rsidR="00035ABC" w:rsidRDefault="00035ABC" w:rsidP="003A3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Pragmatica 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E59B7" w14:textId="77777777" w:rsidR="00035ABC" w:rsidRDefault="00035ABC" w:rsidP="003A3F5A">
      <w:r>
        <w:separator/>
      </w:r>
    </w:p>
  </w:footnote>
  <w:footnote w:type="continuationSeparator" w:id="0">
    <w:p w14:paraId="0BD00A14" w14:textId="77777777" w:rsidR="00035ABC" w:rsidRDefault="00035ABC" w:rsidP="003A3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E3FE7" w14:textId="77777777" w:rsidR="003A3F5A" w:rsidRDefault="003F15DE">
    <w:pPr>
      <w:pStyle w:val="a5"/>
      <w:jc w:val="center"/>
    </w:pPr>
    <w:r>
      <w:fldChar w:fldCharType="begin"/>
    </w:r>
    <w:r w:rsidR="003A3F5A">
      <w:instrText>PAGE   \* MERGEFORMAT</w:instrText>
    </w:r>
    <w:r>
      <w:fldChar w:fldCharType="separate"/>
    </w:r>
    <w:r w:rsidR="0025605E">
      <w:rPr>
        <w:noProof/>
      </w:rPr>
      <w:t>3</w:t>
    </w:r>
    <w:r>
      <w:fldChar w:fldCharType="end"/>
    </w:r>
  </w:p>
  <w:p w14:paraId="4A965463" w14:textId="77777777" w:rsidR="003A3F5A" w:rsidRDefault="003A3F5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715A"/>
    <w:rsid w:val="00035ABC"/>
    <w:rsid w:val="0019309B"/>
    <w:rsid w:val="001F4961"/>
    <w:rsid w:val="00210DE3"/>
    <w:rsid w:val="0025605E"/>
    <w:rsid w:val="00304B62"/>
    <w:rsid w:val="003800EF"/>
    <w:rsid w:val="003A3F5A"/>
    <w:rsid w:val="003F15DE"/>
    <w:rsid w:val="00544064"/>
    <w:rsid w:val="00555C70"/>
    <w:rsid w:val="005A191C"/>
    <w:rsid w:val="005C7358"/>
    <w:rsid w:val="005D10E1"/>
    <w:rsid w:val="005F7773"/>
    <w:rsid w:val="006D1608"/>
    <w:rsid w:val="00776603"/>
    <w:rsid w:val="007E15C8"/>
    <w:rsid w:val="0085588D"/>
    <w:rsid w:val="00873C31"/>
    <w:rsid w:val="00946D1E"/>
    <w:rsid w:val="00A562C8"/>
    <w:rsid w:val="00AB7E9B"/>
    <w:rsid w:val="00AD03C7"/>
    <w:rsid w:val="00B05FBE"/>
    <w:rsid w:val="00B4214A"/>
    <w:rsid w:val="00B5715A"/>
    <w:rsid w:val="00BF6CDA"/>
    <w:rsid w:val="00C451B3"/>
    <w:rsid w:val="00D03902"/>
    <w:rsid w:val="00D66BC8"/>
    <w:rsid w:val="00E62112"/>
    <w:rsid w:val="00EE54DA"/>
    <w:rsid w:val="00FD0D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F2B7"/>
  <w15:docId w15:val="{93AB72B4-B910-4E41-B65D-F62CE782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715A"/>
    <w:rPr>
      <w:rFonts w:ascii="Times New Roman" w:eastAsia="Times New Roman" w:hAnsi="Times New Roman"/>
      <w:sz w:val="24"/>
      <w:szCs w:val="24"/>
      <w:lang w:val="ru-RU" w:eastAsia="ru-RU"/>
    </w:rPr>
  </w:style>
  <w:style w:type="paragraph" w:styleId="3">
    <w:name w:val="heading 3"/>
    <w:basedOn w:val="a"/>
    <w:next w:val="a"/>
    <w:link w:val="30"/>
    <w:uiPriority w:val="9"/>
    <w:semiHidden/>
    <w:unhideWhenUsed/>
    <w:qFormat/>
    <w:rsid w:val="00555C70"/>
    <w:pPr>
      <w:keepNext/>
      <w:spacing w:before="240" w:after="60" w:line="276" w:lineRule="auto"/>
      <w:outlineLvl w:val="2"/>
    </w:pPr>
    <w:rPr>
      <w:rFonts w:ascii="Cambria" w:hAnsi="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2 Знак,Обычный (веб) Знак Знак1 Знак,Обычный (веб) Знак1 Знак Знак Знак,Обычный (веб) Знак Знак Знак Знак Знак,Обычный (веб) Знак1 Знак1 Знак,Обычный (веб) Знак Знак Знак1 Знак,Обычный (веб) Знак1 Зна"/>
    <w:basedOn w:val="a"/>
    <w:link w:val="a4"/>
    <w:qFormat/>
    <w:rsid w:val="00B5715A"/>
    <w:pPr>
      <w:spacing w:before="100" w:beforeAutospacing="1" w:after="100" w:afterAutospacing="1"/>
    </w:pPr>
    <w:rPr>
      <w:rFonts w:eastAsia="MS Mincho"/>
    </w:rPr>
  </w:style>
  <w:style w:type="character" w:customStyle="1" w:styleId="a4">
    <w:name w:val="Звичайний (веб) Знак"/>
    <w:aliases w:val="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link w:val="a3"/>
    <w:rsid w:val="00B5715A"/>
    <w:rPr>
      <w:rFonts w:ascii="Times New Roman" w:eastAsia="MS Mincho" w:hAnsi="Times New Roman" w:cs="Times New Roman"/>
      <w:sz w:val="24"/>
      <w:szCs w:val="24"/>
      <w:lang w:val="ru-RU" w:eastAsia="ru-RU"/>
    </w:rPr>
  </w:style>
  <w:style w:type="character" w:customStyle="1" w:styleId="30">
    <w:name w:val="Заголовок 3 Знак"/>
    <w:link w:val="3"/>
    <w:uiPriority w:val="9"/>
    <w:semiHidden/>
    <w:rsid w:val="00555C70"/>
    <w:rPr>
      <w:rFonts w:ascii="Cambria" w:eastAsia="Times New Roman" w:hAnsi="Cambria"/>
      <w:b/>
      <w:bCs/>
      <w:sz w:val="26"/>
      <w:szCs w:val="26"/>
      <w:lang w:val="en-US" w:eastAsia="en-US"/>
    </w:rPr>
  </w:style>
  <w:style w:type="paragraph" w:customStyle="1" w:styleId="Ch6">
    <w:name w:val="Основной текст (Ch_6 Міністерства)"/>
    <w:basedOn w:val="a"/>
    <w:rsid w:val="00555C70"/>
    <w:pPr>
      <w:widowControl w:val="0"/>
      <w:tabs>
        <w:tab w:val="right" w:pos="7710"/>
        <w:tab w:val="right" w:pos="11514"/>
      </w:tabs>
      <w:autoSpaceDE w:val="0"/>
      <w:autoSpaceDN w:val="0"/>
      <w:adjustRightInd w:val="0"/>
      <w:spacing w:line="257" w:lineRule="auto"/>
      <w:ind w:firstLine="283"/>
      <w:jc w:val="both"/>
      <w:textAlignment w:val="center"/>
    </w:pPr>
    <w:rPr>
      <w:rFonts w:ascii="Pragmatica Book" w:hAnsi="Pragmatica Book" w:cs="Pragmatica Book"/>
      <w:color w:val="000000"/>
      <w:w w:val="90"/>
      <w:sz w:val="18"/>
      <w:szCs w:val="18"/>
      <w:lang w:val="uk-UA" w:eastAsia="uk-UA"/>
    </w:rPr>
  </w:style>
  <w:style w:type="paragraph" w:customStyle="1" w:styleId="StrokeCh6">
    <w:name w:val="Stroke (Ch_6 Міністерства)"/>
    <w:basedOn w:val="a"/>
    <w:rsid w:val="00555C70"/>
    <w:pPr>
      <w:widowControl w:val="0"/>
      <w:tabs>
        <w:tab w:val="right" w:pos="7710"/>
      </w:tabs>
      <w:autoSpaceDE w:val="0"/>
      <w:autoSpaceDN w:val="0"/>
      <w:adjustRightInd w:val="0"/>
      <w:spacing w:before="17" w:line="257" w:lineRule="auto"/>
      <w:jc w:val="center"/>
      <w:textAlignment w:val="center"/>
    </w:pPr>
    <w:rPr>
      <w:rFonts w:ascii="Pragmatica Book" w:hAnsi="Pragmatica Book" w:cs="Pragmatica Book"/>
      <w:color w:val="000000"/>
      <w:w w:val="90"/>
      <w:sz w:val="14"/>
      <w:szCs w:val="14"/>
      <w:lang w:val="uk-UA" w:eastAsia="uk-UA"/>
    </w:rPr>
  </w:style>
  <w:style w:type="paragraph" w:styleId="a5">
    <w:name w:val="header"/>
    <w:basedOn w:val="a"/>
    <w:link w:val="a6"/>
    <w:uiPriority w:val="99"/>
    <w:unhideWhenUsed/>
    <w:rsid w:val="003A3F5A"/>
    <w:pPr>
      <w:tabs>
        <w:tab w:val="center" w:pos="4819"/>
        <w:tab w:val="right" w:pos="9639"/>
      </w:tabs>
    </w:pPr>
  </w:style>
  <w:style w:type="character" w:customStyle="1" w:styleId="a6">
    <w:name w:val="Верхній колонтитул Знак"/>
    <w:link w:val="a5"/>
    <w:uiPriority w:val="99"/>
    <w:rsid w:val="003A3F5A"/>
    <w:rPr>
      <w:rFonts w:ascii="Times New Roman" w:eastAsia="Times New Roman" w:hAnsi="Times New Roman"/>
      <w:sz w:val="24"/>
      <w:szCs w:val="24"/>
      <w:lang w:val="ru-RU" w:eastAsia="ru-RU"/>
    </w:rPr>
  </w:style>
  <w:style w:type="paragraph" w:styleId="a7">
    <w:name w:val="footer"/>
    <w:basedOn w:val="a"/>
    <w:link w:val="a8"/>
    <w:uiPriority w:val="99"/>
    <w:unhideWhenUsed/>
    <w:rsid w:val="003A3F5A"/>
    <w:pPr>
      <w:tabs>
        <w:tab w:val="center" w:pos="4819"/>
        <w:tab w:val="right" w:pos="9639"/>
      </w:tabs>
    </w:pPr>
  </w:style>
  <w:style w:type="character" w:customStyle="1" w:styleId="a8">
    <w:name w:val="Нижній колонтитул Знак"/>
    <w:link w:val="a7"/>
    <w:uiPriority w:val="99"/>
    <w:rsid w:val="003A3F5A"/>
    <w:rPr>
      <w:rFonts w:ascii="Times New Roman" w:eastAsia="Times New Roman" w:hAnsi="Times New Roman"/>
      <w:sz w:val="24"/>
      <w:szCs w:val="24"/>
      <w:lang w:val="ru-RU" w:eastAsia="ru-RU"/>
    </w:rPr>
  </w:style>
  <w:style w:type="paragraph" w:customStyle="1" w:styleId="Ch60">
    <w:name w:val="Основной текст (без абзаца) (Ch_6 Міністерства)"/>
    <w:basedOn w:val="a"/>
    <w:rsid w:val="005D10E1"/>
    <w:pPr>
      <w:widowControl w:val="0"/>
      <w:tabs>
        <w:tab w:val="right" w:leader="underscore" w:pos="7710"/>
        <w:tab w:val="right" w:leader="underscore" w:pos="11514"/>
      </w:tabs>
      <w:autoSpaceDE w:val="0"/>
      <w:autoSpaceDN w:val="0"/>
      <w:adjustRightInd w:val="0"/>
      <w:spacing w:before="57" w:line="257" w:lineRule="auto"/>
      <w:jc w:val="both"/>
      <w:textAlignment w:val="center"/>
    </w:pPr>
    <w:rPr>
      <w:rFonts w:ascii="Pragmatica Book" w:hAnsi="Pragmatica Book" w:cs="Pragmatica Book"/>
      <w:color w:val="000000"/>
      <w:w w:val="90"/>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07B7A-7CA9-4162-9854-5A202F530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3910</Words>
  <Characters>2229</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o_o</dc:creator>
  <cp:lastModifiedBy>Олексій Петержак</cp:lastModifiedBy>
  <cp:revision>7</cp:revision>
  <cp:lastPrinted>2025-09-08T12:04:00Z</cp:lastPrinted>
  <dcterms:created xsi:type="dcterms:W3CDTF">2025-09-08T12:05:00Z</dcterms:created>
  <dcterms:modified xsi:type="dcterms:W3CDTF">2025-09-08T14:32:00Z</dcterms:modified>
</cp:coreProperties>
</file>